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63749" w:rsidRDefault="0096374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963749" w:rsidRDefault="00963749">
      <w:pPr>
        <w:pStyle w:val="ConsPlusTitle"/>
        <w:jc w:val="center"/>
        <w:rPr>
          <w:sz w:val="20"/>
          <w:szCs w:val="20"/>
        </w:rPr>
      </w:pPr>
    </w:p>
    <w:p w:rsidR="00963749" w:rsidRDefault="009637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963749" w:rsidRDefault="009637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2012 г. N 2606-р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"Изменения в отраслях социальной сферы, направленные на повышение эффективности сферы культуры" (далее - план).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Минкультуры России один раз в полугодие до 25 января и 25 июля представлять в Минтруд России информацию о ходе ре</w:t>
      </w:r>
      <w:bookmarkStart w:id="0" w:name="_GoBack"/>
      <w:bookmarkEnd w:id="0"/>
      <w:r>
        <w:rPr>
          <w:rFonts w:ascii="Calibri" w:hAnsi="Calibri" w:cs="Calibri"/>
        </w:rPr>
        <w:t xml:space="preserve">ализации </w:t>
      </w:r>
      <w:hyperlink w:anchor="Par2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Минфину России совместно с федеральными органами исполнительной власти, ответственными за реализацию </w:t>
      </w:r>
      <w:hyperlink w:anchor="Par2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при подготовке проекта федерального бюджета на очередной финансовый год и плановый период учитывать мероприятия, предусмотренные планом.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исполнительной власти субъектов Российской Федерации и органам местного самоуправления обеспечить реализацию </w:t>
      </w:r>
      <w:hyperlink w:anchor="Par2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2606-р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pStyle w:val="ConsPlusTitle"/>
        <w:jc w:val="center"/>
        <w:rPr>
          <w:sz w:val="20"/>
          <w:szCs w:val="20"/>
        </w:rPr>
      </w:pPr>
      <w:bookmarkStart w:id="1" w:name="Par24"/>
      <w:bookmarkEnd w:id="1"/>
      <w:r>
        <w:rPr>
          <w:sz w:val="20"/>
          <w:szCs w:val="20"/>
        </w:rPr>
        <w:t>ПЛАН</w:t>
      </w:r>
    </w:p>
    <w:p w:rsidR="00963749" w:rsidRDefault="009637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("ДОРОЖНАЯ КАРТА") "ИЗМЕНЕНИЯ В ОТРАСЛЯХ</w:t>
      </w:r>
    </w:p>
    <w:p w:rsidR="00963749" w:rsidRDefault="009637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СОЦИАЛЬНОЙ СФЕРЫ, НАПРАВЛЕННЫЕ НА ПОВЫШЕНИЕ ЭФФЕКТИВНОСТИ</w:t>
      </w:r>
    </w:p>
    <w:p w:rsidR="00963749" w:rsidRDefault="009637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СФЕРЫ КУЛЬТУРЫ"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Цели разработки "дорожной карты"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плана мероприятий ("дорожной карты") "Изменения в отраслях социальной сферы, направленные на повышение эффективности сферы культуры" (далее - "дорожная карта") являются: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повышение качества жизни граждан Российской Федерации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достойной </w:t>
      </w:r>
      <w:proofErr w:type="gramStart"/>
      <w:r>
        <w:rPr>
          <w:rFonts w:ascii="Calibri" w:hAnsi="Calibri" w:cs="Calibri"/>
        </w:rPr>
        <w:t>оплаты труда работников учреждений культуры</w:t>
      </w:r>
      <w:proofErr w:type="gramEnd"/>
      <w:r>
        <w:rPr>
          <w:rFonts w:ascii="Calibri" w:hAnsi="Calibri" w:cs="Calibri"/>
        </w:rPr>
        <w:t xml:space="preserve"> как результат повышения качества и количества оказываемых ими государственных (муниципальных) услуг;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 сохранение кадрового потенциала учреждений культуры;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престижности и привлекательности профессий в сфере культуры;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устойчивого развития сферы культуры.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II. Проведение структурных реформ в сфере культуры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структурных реформ предусматривается: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и расширение спектра государственных услуг в сфере культуры;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"Интернет" (далее - сеть "Интернет") наиболее популярных спектаклей);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многофункциональных культурных центров в малых и средних городах России;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конкурентной среды в отрасли культуры путем расширения грантовой поддержки творческих проектов;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творческой самореализации граждан Российской Федерации;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населения в создание и продвижение культурного продукта;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сферы культуры в формировании комфортной среды жизнедеятельности населенных пунктов;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популяризация территорий Российской Федерации во внутреннем и внешнем культурно-туристическом пространстве.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Целевые показатели (индикаторы) развития сферы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культуры и меры, обеспечивающие их достижение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увеличение количества посещений театрально-концертных мероприятий (по сравнению с предыдущим годом):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3,1        3,2        3,3       3,5       3,8        4         4,2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увеличение количества библиографических записей в сводном электронном каталоге библиотек России (по сравнению с предыдущим годом):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1,7        1,8        1,9        2        2,1       2,2        2,3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27         30        35        40        46         50         52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увеличение доли представленных (во всех формах) зрителю музейных предметов в </w:t>
      </w:r>
      <w:r>
        <w:rPr>
          <w:rFonts w:ascii="Calibri" w:hAnsi="Calibri" w:cs="Calibri"/>
        </w:rPr>
        <w:lastRenderedPageBreak/>
        <w:t>общем количестве музейных предметов основного фонда: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23         24        26        28        31         33         34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посещаемости музейных учреждений: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(посещений на 1 жителя в год)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0,52       0,55      0,58      0,63       0,7       0,79       0,9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увеличение численности участников культурно-досуговых мероприятий (по сравнению с предыдущим годом):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6,5        6,6        6,7       6,8        7        7,1        7,2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повышение уровня удовлетворенности граждан Российской Федерации качеством предоставления государственных и муниципальных услуг в сфере культуры: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70         71        74        78        83         88         90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30,5      31,24      32,01     32,79     33,59     34,41      35,25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увеличение доли публичных библиотек, подключенных к сети "Интернет", в общем количестве библиотек Российской Федерации: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27,6       36,7      45,8      54,9       64        73,1       82,2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увеличение доли музеев, имеющих сайт в сети "Интернет", в общем количестве музеев Российской Федерации: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───────────┬──────────┬─────────┬─────────┬─────────┬──────────┬───────────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 2013 год │2014 год │2015 год │2016 год │ 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───────────┴──────────┴─────────┴─────────┴─────────┴──────────┴───────────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41,45        49        57        61        69         77         85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увеличение доли театров, имеющих сайт в сети "Интернет", в общем количестве театров Российской Федерации: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───────────┬─────────┬─────────┬──────────┬───────────┬────────┬───────────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2012   │  2013   │  2014   │  2015    │   2016    │  2017  │   2018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год    │   </w:t>
      </w:r>
      <w:proofErr w:type="gramStart"/>
      <w:r>
        <w:rPr>
          <w:rFonts w:ascii="Courier New" w:hAnsi="Courier New" w:cs="Courier New"/>
          <w:sz w:val="20"/>
          <w:szCs w:val="20"/>
        </w:rPr>
        <w:t>год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год   │   год    │    год    │  год   │  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───────────┴─────────┴─────────┴──────────┴───────────┴────────┴───────────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86,3       90        92         94         96         98       100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увеличение средней суммы одного гранта Президента Российской Федерации для поддержки творческих проектов общенационального значения в области культуры и искусства: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───────────┬─────────┬──────────┬─────────┬──────────┬─────────┬───────────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│2013 год │ 2014 год │2015 год │ 2016 год │2017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───────────┴─────────┴──────────┴─────────┴──────────┴─────────┴───────────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572,4      603,8      800       1000       1000      1000       1000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увеличение объема передвижного фонда ведущих российских музеев для экспонирования произведений искусства в музеях и галереях малых и средних городах России: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(единиц)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───────────┬─────────┬──────────┬─────────┬──────────┬─────────┬───────────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│2013 год │ 2014 год │2015 год │ 2016 год │2017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───────────┴─────────┴──────────┴─────────┴──────────┴─────────┴───────────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        300       400        500       600        700       800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увеличение количества виртуальных музеев, созданных при поддержке федерального бюджета: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(единиц)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───────────┬─────────┬──────────┬─────────┬──────────┬─────────┬───────────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│2013 год │ 2014 год │2015 год │ 2016 год │2017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───────────┴─────────┴──────────┴─────────┴──────────┴─────────┴───────────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5          8         12        16         20        27         27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увеличение количества выставочных проектов, осуществляемых в субъектах Российской Федерации: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 по отношению к 2012 году)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───────────┬─────────┬──────────┬─────────┬──────────┬─────────┬───────────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│2013 год │ 2014 год │2015 год │ 2016 год │2017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───────────┴─────────┴──────────┴─────────┴──────────┴─────────┴───────────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        20         40        60         80        100       100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увеличение количества стипендиатов среди выдающихся деятелей культуры и искусства и молодых талантливых авторов: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(человек)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───────────┬─────────┬──────────┬─────────┬──────────┬─────────┬───────────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│2013 год │ 2014 год │2015 год │ 2016 год │2017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───────────┴─────────┴──────────┴─────────┴──────────┴─────────┴───────────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1000      2000       3000      4000       4000      4000       4000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увеличение доли детей, привлекаемых к участию в творческих мероприятиях, в общем числе детей: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───────────┬─────────┬──────────┬─────────┬──────────┬─────────┬───────────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│2013 год │ 2014 год │2015 год │ 2016 год │2017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───────────┴─────────┴──────────┴─────────┴──────────┴─────────┴───────────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1          2         3          5         6          7         8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597 "О мероприятиях по реализации государственной социальной политики";</w:t>
      </w:r>
      <w:proofErr w:type="gramEnd"/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реорганизация неэффективных учреждений культуры.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Мероприятия по совершенствованию оплаты труда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учреждений культуры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</w:t>
      </w:r>
      <w:proofErr w:type="gramEnd"/>
      <w:r>
        <w:rPr>
          <w:rFonts w:ascii="Calibri" w:hAnsi="Calibri" w:cs="Calibri"/>
        </w:rPr>
        <w:t xml:space="preserve">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597 "О мероприятиях по реализации государственной социальной политики", и средней заработной платы в субъектах Российской Федерации: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───────────┬───────────┬────────────┬─────────────┬──────────┬─────────────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2013 год │ 2014 год  │  2015 год  │  2016 год   │ 2017 год │ 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───────────┴───────────┴────────────┴─────────────┴──────────┴─────────────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56,1       64,9         73,7         82,4         91,2        100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численность работников федеральных государственных учреждений культуры: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человек)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───────────┬─────────┬──────────┬─────────┬──────────┬─────────┬───────────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2012 год │2013 год │ 2014 год │2015 год │ 2016 год │2017 год │ 2018 год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───────────┴─────────┴──────────┴─────────┴──────────┴─────────┴───────────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65       64,1       63,1      62,2       61,1      60,3       59,4</w:t>
      </w:r>
    </w:p>
    <w:p w:rsidR="00963749" w:rsidRDefault="009637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Основные мероприятия, направленные на повышение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качества предоставляемых услуг в сфере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культуры, связанные с переходом на эффективный контракт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──────────────────────────────────┬──────────────────┬─────────────────┬──────────────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│     Результат    │  Ответственный  │    Сроки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│                  │   исполнитель   │  исполнения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──────────────────────────────────┴──────────────────┴─────────────────┴──────────────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Совершенствование системы оплаты труда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  Подготовка и </w:t>
      </w:r>
      <w:proofErr w:type="gramStart"/>
      <w:r>
        <w:rPr>
          <w:rFonts w:ascii="Courier New" w:hAnsi="Courier New" w:cs="Courier New"/>
          <w:sz w:val="16"/>
          <w:szCs w:val="16"/>
        </w:rPr>
        <w:t>утверждение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правовые акты      Минкультуры        II квартал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методических рекомендаций   Минкультуры        России               2013 г.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разработке органами      России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органами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местного самоуправления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подведомственных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культуры, их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руководителей 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 по видам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и основным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категориям работников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  Разработка (изменение)      правовые акты      Минкультуры         ежегодно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 эффективности   федеральных        России,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               органов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подведомственных            государственной    федеральные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федеральным органам         власти, органов   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власти,     государственной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органам государственной     власти субъектов   власти,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власти субъектов            Российской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и      Федерации и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органам местного            органов местного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самоуправления учреждений   самоуправления    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и их                                  Федерации,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руководителей                                  органы местного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самоуправления,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организации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  Проведение мероприятий с    доклад             Минкультуры         ежегодно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учетом специфики отрасли    Минкультуры        России,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возможному привлечению   России в Минтруд   </w:t>
      </w:r>
      <w:proofErr w:type="gramStart"/>
      <w:r>
        <w:rPr>
          <w:rFonts w:ascii="Courier New" w:hAnsi="Courier New" w:cs="Courier New"/>
          <w:sz w:val="16"/>
          <w:szCs w:val="16"/>
        </w:rPr>
        <w:t>заинтересованные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повышение заработной     России            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федеральные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платы не менее одной                          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трети средств, получаемых             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 счет реорганизации                          власти,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неэффективных учреждений,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исполнительной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 также по </w:t>
      </w:r>
      <w:proofErr w:type="gramStart"/>
      <w:r>
        <w:rPr>
          <w:rFonts w:ascii="Courier New" w:hAnsi="Courier New" w:cs="Courier New"/>
          <w:sz w:val="16"/>
          <w:szCs w:val="16"/>
        </w:rPr>
        <w:t>возможному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привлечению средств от               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приносящей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доход                               Российской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                                  Федерации,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органы местного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самоуправления,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организации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  Разработка (изменение) и    приказ             Минкультуры        2013 - 2018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типовых         Минкультуры        России                годы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отраслевых норм труда       России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 учреждений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культуры, а также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методических рекомендаций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формированию </w:t>
      </w:r>
      <w:proofErr w:type="gramStart"/>
      <w:r>
        <w:rPr>
          <w:rFonts w:ascii="Courier New" w:hAnsi="Courier New" w:cs="Courier New"/>
          <w:sz w:val="16"/>
          <w:szCs w:val="16"/>
        </w:rPr>
        <w:t>штатной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численности учреждений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учетом </w:t>
      </w:r>
      <w:proofErr w:type="gramStart"/>
      <w:r>
        <w:rPr>
          <w:rFonts w:ascii="Courier New" w:hAnsi="Courier New" w:cs="Courier New"/>
          <w:sz w:val="16"/>
          <w:szCs w:val="16"/>
        </w:rPr>
        <w:t>отраслевой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специфики, включая: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внесение изменений в                                               2014 год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типовые нормы труда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 библиотек;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разработку </w:t>
      </w:r>
      <w:proofErr w:type="gramStart"/>
      <w:r>
        <w:rPr>
          <w:rFonts w:ascii="Courier New" w:hAnsi="Courier New" w:cs="Courier New"/>
          <w:sz w:val="16"/>
          <w:szCs w:val="16"/>
        </w:rPr>
        <w:t>методических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2015 год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формированию </w:t>
      </w:r>
      <w:proofErr w:type="gramStart"/>
      <w:r>
        <w:rPr>
          <w:rFonts w:ascii="Courier New" w:hAnsi="Courier New" w:cs="Courier New"/>
          <w:sz w:val="16"/>
          <w:szCs w:val="16"/>
        </w:rPr>
        <w:t>штатной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численности работников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культурно-досуговых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учреждений;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разработку типовых норм                                            2016 год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труда работников;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разработку </w:t>
      </w:r>
      <w:proofErr w:type="gramStart"/>
      <w:r>
        <w:rPr>
          <w:rFonts w:ascii="Courier New" w:hAnsi="Courier New" w:cs="Courier New"/>
          <w:sz w:val="16"/>
          <w:szCs w:val="16"/>
        </w:rPr>
        <w:t>методических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2017 год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формированию </w:t>
      </w:r>
      <w:proofErr w:type="gramStart"/>
      <w:r>
        <w:rPr>
          <w:rFonts w:ascii="Courier New" w:hAnsi="Courier New" w:cs="Courier New"/>
          <w:sz w:val="16"/>
          <w:szCs w:val="16"/>
        </w:rPr>
        <w:t>штатной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численности учреждений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исполнительского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искусства с учетом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необходимости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качественного оказания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(муниципальных) услуг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(выполнения работ)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  Внесение изменений в        приказ             Минкультуры         2013 год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Примерные положения по      Минкультуры        России,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оплате труда работников     России             Минтруд России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подведомственных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Минкультуры России,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принятые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соответствии с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пунктом 7</w:t>
        </w:r>
      </w:hyperlink>
      <w:r>
        <w:rPr>
          <w:rFonts w:ascii="Courier New" w:hAnsi="Courier New" w:cs="Courier New"/>
          <w:sz w:val="16"/>
          <w:szCs w:val="16"/>
        </w:rPr>
        <w:t xml:space="preserve"> постановления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Правительства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от 5 августа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2008 г. N 583 "О введении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новых систем оплаты труда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 федеральных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бюджетных и казенных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и федеральных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органов,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 также гражданского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персонала </w:t>
      </w:r>
      <w:proofErr w:type="gramStart"/>
      <w:r>
        <w:rPr>
          <w:rFonts w:ascii="Courier New" w:hAnsi="Courier New" w:cs="Courier New"/>
          <w:sz w:val="16"/>
          <w:szCs w:val="16"/>
        </w:rPr>
        <w:t>воинских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частей, учреждений 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подразделений федеральных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органов </w:t>
      </w:r>
      <w:proofErr w:type="gramStart"/>
      <w:r>
        <w:rPr>
          <w:rFonts w:ascii="Courier New" w:hAnsi="Courier New" w:cs="Courier New"/>
          <w:sz w:val="16"/>
          <w:szCs w:val="16"/>
        </w:rPr>
        <w:t>исполнительной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власти, в которых законом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предусмотрена военная 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приравненная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ней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служба, оплата труда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настоящее время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осуществляется на основе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Единой тарифной сетки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оплате труда работников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учреждений",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обеспечивающих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достижение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 повышения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оплаты труда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Указом</w:t>
        </w:r>
      </w:hyperlink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Президента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от 7 мая 2012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г. N 597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Создание прозрачного механизма оплаты труда и руководителей учреждений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6.   Организация мероприятий     трудовые           Минкультуры         ежегодно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представлению            договоры с         России,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руководителем учреждения    руководителями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сведений о доходах, об      учреждений        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федеральные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имуществе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                        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обязательствах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исполнительной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имущественного характера                       власти,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руководителя, его супруги             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(супруга) и                           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несовершеннолетних детей,            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 также граждан,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претендующих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занятие                        Федерации,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органы местного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должностей                                     самоуправления,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организации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Развитие кадрового потенциала работников учреждений культуры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7.   Разработка и утверждение    приказы Минтруда   Минтруд России,    2013 - 2014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профессиональных            России             Минкультуры           годы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стандартов работников                          России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                            участием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общественных 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иных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организаций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8.   Осуществление мероприятий   доклад             Минкультуры        2013 - 2018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обеспечению              Минкультуры        России,               годы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соответствия работников     России 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обновленным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в Минтруд России   федеральные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квалификационным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требованиям, в том числе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исполнительной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основе повышения                            власти,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квалификации и                        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переподготовки работников             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Российской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Федерации,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органы местного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самоуправления,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организации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9.   Проведение мероприятий по   трудовые           Минкультуры         ежегодно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 заключения      договоры           России,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дополнительных соглашений   работников         </w:t>
      </w:r>
      <w:proofErr w:type="gramStart"/>
      <w:r>
        <w:rPr>
          <w:rFonts w:ascii="Courier New" w:hAnsi="Courier New" w:cs="Courier New"/>
          <w:sz w:val="16"/>
          <w:szCs w:val="16"/>
        </w:rPr>
        <w:t>заинтересованные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 трудовым договорам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федеральные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(новых трудовых                                органы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договоров) с работниками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исполнительной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власти,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связи с введением                     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эффективного контракта                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Российской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Федерации,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органы местного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самоуправления,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организации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10.  Представление в Минтруд     доклад             Минкультуры         ежегодно,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информации об        Минкультуры        России,             начиная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анализе лучших практик      России в Минтруд   </w:t>
      </w:r>
      <w:proofErr w:type="gramStart"/>
      <w:r>
        <w:rPr>
          <w:rFonts w:ascii="Courier New" w:hAnsi="Courier New" w:cs="Courier New"/>
          <w:sz w:val="16"/>
          <w:szCs w:val="16"/>
        </w:rPr>
        <w:t>заинтересованные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2013 года,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внедрения эффективного      России             федеральные        до 15 июля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контракта,                                    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предусмотренного                      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r:id="rId1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Программой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поэтапного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власти,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совершенствования системы             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оплаты труда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                     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(муниципальных)                                Российской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2012 -                          Федерации,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2018 годы, </w:t>
      </w:r>
      <w:proofErr w:type="gramStart"/>
      <w:r>
        <w:rPr>
          <w:rFonts w:ascii="Courier New" w:hAnsi="Courier New" w:cs="Courier New"/>
          <w:sz w:val="16"/>
          <w:szCs w:val="16"/>
        </w:rPr>
        <w:t>утвержденной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органы местного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распоряжением                                  самоуправления,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Правительства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от 26 ноября                         организации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2012 г. N 2190-р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11.  Обеспечение                 приказ             Минкультуры        2013 - 2014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дифференциации оплаты       Минкультуры        России                годы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труда основного и прочего   России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персонала, оптимизация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расходов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административно-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управленческий 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вспомогательный персонал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подведомственных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Минкультуры России,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учетом предельной доли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расходов на оплату их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труда в фонде оплаты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труда учреждения - не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более 40 процентов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Мониторинг достижения целевых показателей средней заработной платы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отдельных категорий работников, определенных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Указом</w:t>
        </w:r>
      </w:hyperlink>
      <w:r>
        <w:rPr>
          <w:rFonts w:ascii="Courier New" w:hAnsi="Courier New" w:cs="Courier New"/>
          <w:sz w:val="16"/>
          <w:szCs w:val="16"/>
        </w:rPr>
        <w:t xml:space="preserve"> Президента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Российской Федерации от 7 мая 2012 г. N 597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12.  Создание постоянно          приказ             Минкультуры         2013 год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действующей рабочей         Минкультуры        России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группы Минкультуры России   </w:t>
      </w:r>
      <w:proofErr w:type="gramStart"/>
      <w:r>
        <w:rPr>
          <w:rFonts w:ascii="Courier New" w:hAnsi="Courier New" w:cs="Courier New"/>
          <w:sz w:val="16"/>
          <w:szCs w:val="16"/>
        </w:rPr>
        <w:t>России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участием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оценке результатов                          заинтересованных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"дорожной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федеральных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карты"                                         органов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власти, органов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Российской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Федерации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13.  Проведение мониторинга      доклад             Минкультуры          15 июля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мероприятий по   Минкультуры        России              2013 г.,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повышению оплаты труда,     России в Минтруд                       ежегодно,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предусмотренных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          России                                 начиная с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программе                                         2014 года,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10 января,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"Развитие культуры и                                                10 июля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туризма" на 2013 - 2020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годы и "дорожной карте"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14.  </w:t>
      </w:r>
      <w:proofErr w:type="gramStart"/>
      <w:r>
        <w:rPr>
          <w:rFonts w:ascii="Courier New" w:hAnsi="Courier New" w:cs="Courier New"/>
          <w:sz w:val="16"/>
          <w:szCs w:val="16"/>
        </w:rPr>
        <w:t>Информационное              публикации в       Минкультуры        2012 - 2018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сопровождение "дорожной     </w:t>
      </w:r>
      <w:proofErr w:type="gramStart"/>
      <w:r>
        <w:rPr>
          <w:rFonts w:ascii="Courier New" w:hAnsi="Courier New" w:cs="Courier New"/>
          <w:sz w:val="16"/>
          <w:szCs w:val="16"/>
        </w:rPr>
        <w:t>средствах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России,               годы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карты" - организация        массовой           заинтересованные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проведения                  информации,        федеральные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разъяснительной работы в    проведение        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трудовых коллективах,       семинаров и        </w:t>
      </w:r>
      <w:proofErr w:type="gramStart"/>
      <w:r>
        <w:rPr>
          <w:rFonts w:ascii="Courier New" w:hAnsi="Courier New" w:cs="Courier New"/>
          <w:sz w:val="16"/>
          <w:szCs w:val="16"/>
        </w:rPr>
        <w:t>исполнительной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публикации в средствах      других             власти, органы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массовой информации,        мероприятий        исполнительной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проведение семинаров и                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других мероприятий                   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Российской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Федерации,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органы местного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самоуправления,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заинтересованные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организации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15.  Подготовка информации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>
        <w:rPr>
          <w:rFonts w:ascii="Courier New" w:hAnsi="Courier New" w:cs="Courier New"/>
          <w:sz w:val="16"/>
          <w:szCs w:val="16"/>
        </w:rPr>
        <w:t>доклад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Минтруд   Минкультуры          апрель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представления в             России             </w:t>
      </w:r>
      <w:proofErr w:type="gramStart"/>
      <w:r>
        <w:rPr>
          <w:rFonts w:ascii="Courier New" w:hAnsi="Courier New" w:cs="Courier New"/>
          <w:sz w:val="16"/>
          <w:szCs w:val="16"/>
        </w:rPr>
        <w:t>России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2017 г.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Правительство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об анализе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результатов повышения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оплаты труда </w:t>
      </w:r>
      <w:proofErr w:type="gramStart"/>
      <w:r>
        <w:rPr>
          <w:rFonts w:ascii="Courier New" w:hAnsi="Courier New" w:cs="Courier New"/>
          <w:sz w:val="16"/>
          <w:szCs w:val="16"/>
        </w:rPr>
        <w:t>отдельных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категорий работников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Указом</w:t>
        </w:r>
      </w:hyperlink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Президента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от 7 мая 2012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г. N 597 и подготовка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предложений о подходах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регулированию оплаты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труда работников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период после 2018 года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Сопровождение "дорожной карты"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16.  Утверждение </w:t>
      </w:r>
      <w:proofErr w:type="gramStart"/>
      <w:r>
        <w:rPr>
          <w:rFonts w:ascii="Courier New" w:hAnsi="Courier New" w:cs="Courier New"/>
          <w:sz w:val="16"/>
          <w:szCs w:val="16"/>
        </w:rPr>
        <w:t>главными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правовой акт       главные             I квартал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распорядителями сре</w:t>
      </w:r>
      <w:proofErr w:type="gramStart"/>
      <w:r>
        <w:rPr>
          <w:rFonts w:ascii="Courier New" w:hAnsi="Courier New" w:cs="Courier New"/>
          <w:sz w:val="16"/>
          <w:szCs w:val="16"/>
        </w:rPr>
        <w:t>дств     гл</w:t>
      </w:r>
      <w:proofErr w:type="gramEnd"/>
      <w:r>
        <w:rPr>
          <w:rFonts w:ascii="Courier New" w:hAnsi="Courier New" w:cs="Courier New"/>
          <w:sz w:val="16"/>
          <w:szCs w:val="16"/>
        </w:rPr>
        <w:t>авного           распорядители        2013 г.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бюджета по     распорядителя      средств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согласованию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средств            федерального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Минкультуры России          федерального       бюджета,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"дорожных карт" в сфере     бюджета            </w:t>
      </w:r>
      <w:proofErr w:type="gramStart"/>
      <w:r>
        <w:rPr>
          <w:rFonts w:ascii="Courier New" w:hAnsi="Courier New" w:cs="Courier New"/>
          <w:sz w:val="16"/>
          <w:szCs w:val="16"/>
        </w:rPr>
        <w:t>имеющие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в отношении                           ведении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подведомственных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учреждения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культуры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соответствующих категорий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17.  Утверждение </w:t>
      </w:r>
      <w:proofErr w:type="gramStart"/>
      <w:r>
        <w:rPr>
          <w:rFonts w:ascii="Courier New" w:hAnsi="Courier New" w:cs="Courier New"/>
          <w:sz w:val="16"/>
          <w:szCs w:val="16"/>
        </w:rPr>
        <w:t>главными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правовой акт       главные             I квартал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распорядителями сре</w:t>
      </w:r>
      <w:proofErr w:type="gramStart"/>
      <w:r>
        <w:rPr>
          <w:rFonts w:ascii="Courier New" w:hAnsi="Courier New" w:cs="Courier New"/>
          <w:sz w:val="16"/>
          <w:szCs w:val="16"/>
        </w:rPr>
        <w:t>дств     гл</w:t>
      </w:r>
      <w:proofErr w:type="gramEnd"/>
      <w:r>
        <w:rPr>
          <w:rFonts w:ascii="Courier New" w:hAnsi="Courier New" w:cs="Courier New"/>
          <w:sz w:val="16"/>
          <w:szCs w:val="16"/>
        </w:rPr>
        <w:t>авного           распорядители        2013 г.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бюджета,       распорядителя      средств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являющимися федеральными    средств           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федерального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учреждениями культуры,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федерального       бюджета -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согласованию с              бюджета            учреждения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Минкультуры России                             культуры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собственных "дорожных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карт"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18.  Разработка и утверждение    локальный акт     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I квартал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федеральными                учреждения         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2013 г.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культуры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учреждениями культуры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планов мероприятий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повышению эффективности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учреждения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части оказания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услуг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(выполнения работ)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основе </w:t>
      </w:r>
      <w:proofErr w:type="gramStart"/>
      <w:r>
        <w:rPr>
          <w:rFonts w:ascii="Courier New" w:hAnsi="Courier New" w:cs="Courier New"/>
          <w:sz w:val="16"/>
          <w:szCs w:val="16"/>
        </w:rPr>
        <w:t>целевых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 деятельности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учреждения,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совершенствованию системы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оплаты труда, включая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мероприятия по повышению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оплаты труда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соответствующих категорий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работников (по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согласованию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федеральным органом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власти)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19.  Обеспечение методического   письмо             Минкультуры         I квартал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сопровождения разработки    Минкультуры        России               2013 г.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субъектами Российской       России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</w:t>
      </w:r>
      <w:proofErr w:type="gramStart"/>
      <w:r>
        <w:rPr>
          <w:rFonts w:ascii="Courier New" w:hAnsi="Courier New" w:cs="Courier New"/>
          <w:sz w:val="16"/>
          <w:szCs w:val="16"/>
        </w:rPr>
        <w:t>региональных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"дорожных карт" в сфере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20.  Утверждение субъектами      правовые акты      органы              I квартал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субъектов          исполнительной       2013 г.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"дорожных карт",            Российской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содержащих целевые          Федерации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индикаторы развития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отрасли, оптимизацию                           Федерации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структуры и определение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динамики значений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соотношения </w:t>
      </w:r>
      <w:proofErr w:type="gramStart"/>
      <w:r>
        <w:rPr>
          <w:rFonts w:ascii="Courier New" w:hAnsi="Courier New" w:cs="Courier New"/>
          <w:sz w:val="16"/>
          <w:szCs w:val="16"/>
        </w:rPr>
        <w:t>средней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заработной платы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 учреждений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культуры, </w:t>
      </w:r>
      <w:proofErr w:type="gramStart"/>
      <w:r>
        <w:rPr>
          <w:rFonts w:ascii="Courier New" w:hAnsi="Courier New" w:cs="Courier New"/>
          <w:sz w:val="16"/>
          <w:szCs w:val="16"/>
        </w:rPr>
        <w:t>определенных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Указом</w:t>
        </w:r>
      </w:hyperlink>
      <w:r>
        <w:rPr>
          <w:rFonts w:ascii="Courier New" w:hAnsi="Courier New" w:cs="Courier New"/>
          <w:sz w:val="16"/>
          <w:szCs w:val="16"/>
        </w:rPr>
        <w:t xml:space="preserve"> Президента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7 мая 2012 г. N 597, 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средней заработной платы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в соответствующем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субъекте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в 2012 - 2018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годах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21.  Разработка органами         правовые акты      органы              I квартал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власти      субъектов          исполнительной       2013 г.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власти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программ в        Федерации          субъектов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сфере культуры, в том                          Российской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</w:t>
      </w:r>
      <w:proofErr w:type="gramStart"/>
      <w:r>
        <w:rPr>
          <w:rFonts w:ascii="Courier New" w:hAnsi="Courier New" w:cs="Courier New"/>
          <w:sz w:val="16"/>
          <w:szCs w:val="16"/>
        </w:rPr>
        <w:t>предусматривающих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Федерации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мероприятия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совершенствованию оплаты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труда работников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</w:t>
      </w:r>
    </w:p>
    <w:p w:rsidR="00963749" w:rsidRDefault="0096374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963749" w:rsidRDefault="0096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963749" w:rsidRDefault="009637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468C" w:rsidRDefault="00EB468C"/>
    <w:sectPr w:rsidR="00EB468C" w:rsidSect="000C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9"/>
    <w:rsid w:val="0000725A"/>
    <w:rsid w:val="00010792"/>
    <w:rsid w:val="00014D0E"/>
    <w:rsid w:val="00020228"/>
    <w:rsid w:val="00023F5C"/>
    <w:rsid w:val="00030249"/>
    <w:rsid w:val="0004773E"/>
    <w:rsid w:val="00050355"/>
    <w:rsid w:val="00056C9C"/>
    <w:rsid w:val="0006352D"/>
    <w:rsid w:val="0006784D"/>
    <w:rsid w:val="00073F1C"/>
    <w:rsid w:val="000926C2"/>
    <w:rsid w:val="000960EB"/>
    <w:rsid w:val="000A1617"/>
    <w:rsid w:val="000A5488"/>
    <w:rsid w:val="000A713E"/>
    <w:rsid w:val="000A73ED"/>
    <w:rsid w:val="000B0197"/>
    <w:rsid w:val="000C24C5"/>
    <w:rsid w:val="000D3B29"/>
    <w:rsid w:val="000E6C12"/>
    <w:rsid w:val="000E7AC1"/>
    <w:rsid w:val="000F4537"/>
    <w:rsid w:val="000F640A"/>
    <w:rsid w:val="00104410"/>
    <w:rsid w:val="001171FD"/>
    <w:rsid w:val="001228E2"/>
    <w:rsid w:val="0012493E"/>
    <w:rsid w:val="00142473"/>
    <w:rsid w:val="00180BA6"/>
    <w:rsid w:val="0018524E"/>
    <w:rsid w:val="001A3821"/>
    <w:rsid w:val="001C3776"/>
    <w:rsid w:val="001C5686"/>
    <w:rsid w:val="001D236D"/>
    <w:rsid w:val="001E0A28"/>
    <w:rsid w:val="001F712A"/>
    <w:rsid w:val="00202F5C"/>
    <w:rsid w:val="00215C27"/>
    <w:rsid w:val="00234BE2"/>
    <w:rsid w:val="002353C4"/>
    <w:rsid w:val="002513CA"/>
    <w:rsid w:val="00253C19"/>
    <w:rsid w:val="00256213"/>
    <w:rsid w:val="002770A6"/>
    <w:rsid w:val="002A688B"/>
    <w:rsid w:val="002B4ECF"/>
    <w:rsid w:val="002D6837"/>
    <w:rsid w:val="002E0A7E"/>
    <w:rsid w:val="002E5C88"/>
    <w:rsid w:val="002E646E"/>
    <w:rsid w:val="002E705F"/>
    <w:rsid w:val="002F6156"/>
    <w:rsid w:val="002F7032"/>
    <w:rsid w:val="002F70AA"/>
    <w:rsid w:val="00300121"/>
    <w:rsid w:val="00306A28"/>
    <w:rsid w:val="00307819"/>
    <w:rsid w:val="00315C85"/>
    <w:rsid w:val="00330CB1"/>
    <w:rsid w:val="0034732C"/>
    <w:rsid w:val="003505DA"/>
    <w:rsid w:val="00363E03"/>
    <w:rsid w:val="00372368"/>
    <w:rsid w:val="0037766A"/>
    <w:rsid w:val="00386136"/>
    <w:rsid w:val="0038788E"/>
    <w:rsid w:val="003B6C07"/>
    <w:rsid w:val="003C5A69"/>
    <w:rsid w:val="003E278D"/>
    <w:rsid w:val="003E3E67"/>
    <w:rsid w:val="003E4D58"/>
    <w:rsid w:val="003F0B75"/>
    <w:rsid w:val="003F40CE"/>
    <w:rsid w:val="003F5009"/>
    <w:rsid w:val="00400813"/>
    <w:rsid w:val="00401749"/>
    <w:rsid w:val="00404FDE"/>
    <w:rsid w:val="00411563"/>
    <w:rsid w:val="00411EB1"/>
    <w:rsid w:val="00417ABB"/>
    <w:rsid w:val="00421D6E"/>
    <w:rsid w:val="00425120"/>
    <w:rsid w:val="004466DB"/>
    <w:rsid w:val="004526F6"/>
    <w:rsid w:val="0045423E"/>
    <w:rsid w:val="00461723"/>
    <w:rsid w:val="00461C85"/>
    <w:rsid w:val="0047158F"/>
    <w:rsid w:val="00482546"/>
    <w:rsid w:val="00483548"/>
    <w:rsid w:val="0049138C"/>
    <w:rsid w:val="004A6CE0"/>
    <w:rsid w:val="004A7C55"/>
    <w:rsid w:val="004B3C40"/>
    <w:rsid w:val="004B5BAA"/>
    <w:rsid w:val="004C4283"/>
    <w:rsid w:val="004F14FD"/>
    <w:rsid w:val="004F714C"/>
    <w:rsid w:val="00507F1F"/>
    <w:rsid w:val="005129A6"/>
    <w:rsid w:val="00532BC3"/>
    <w:rsid w:val="00537135"/>
    <w:rsid w:val="005455E8"/>
    <w:rsid w:val="00547F0A"/>
    <w:rsid w:val="0055250D"/>
    <w:rsid w:val="00554C0B"/>
    <w:rsid w:val="00556A14"/>
    <w:rsid w:val="00562786"/>
    <w:rsid w:val="005637A4"/>
    <w:rsid w:val="00564C0B"/>
    <w:rsid w:val="00565CB6"/>
    <w:rsid w:val="00573A96"/>
    <w:rsid w:val="00574695"/>
    <w:rsid w:val="005867BF"/>
    <w:rsid w:val="005955BB"/>
    <w:rsid w:val="005A0EC3"/>
    <w:rsid w:val="005B20D5"/>
    <w:rsid w:val="005C67B0"/>
    <w:rsid w:val="005D375C"/>
    <w:rsid w:val="005E2F97"/>
    <w:rsid w:val="00627D09"/>
    <w:rsid w:val="006351E9"/>
    <w:rsid w:val="00650EC7"/>
    <w:rsid w:val="00654890"/>
    <w:rsid w:val="00671A83"/>
    <w:rsid w:val="00682F3E"/>
    <w:rsid w:val="00684EA1"/>
    <w:rsid w:val="006869C8"/>
    <w:rsid w:val="006A2B40"/>
    <w:rsid w:val="006C08C6"/>
    <w:rsid w:val="006C5A12"/>
    <w:rsid w:val="006C602B"/>
    <w:rsid w:val="006C75DD"/>
    <w:rsid w:val="006E16E1"/>
    <w:rsid w:val="006E4E24"/>
    <w:rsid w:val="006F06F8"/>
    <w:rsid w:val="006F45F9"/>
    <w:rsid w:val="006F6846"/>
    <w:rsid w:val="006F7FE2"/>
    <w:rsid w:val="00704FFB"/>
    <w:rsid w:val="00714404"/>
    <w:rsid w:val="00776AFE"/>
    <w:rsid w:val="0078126A"/>
    <w:rsid w:val="00782AE4"/>
    <w:rsid w:val="007B6F2A"/>
    <w:rsid w:val="007B7FA4"/>
    <w:rsid w:val="007C531E"/>
    <w:rsid w:val="007D6A5A"/>
    <w:rsid w:val="007F084C"/>
    <w:rsid w:val="007F3146"/>
    <w:rsid w:val="007F543E"/>
    <w:rsid w:val="007F705F"/>
    <w:rsid w:val="00816A86"/>
    <w:rsid w:val="00827834"/>
    <w:rsid w:val="00830D38"/>
    <w:rsid w:val="00841BBE"/>
    <w:rsid w:val="008451E6"/>
    <w:rsid w:val="00846E0F"/>
    <w:rsid w:val="00846EB6"/>
    <w:rsid w:val="008569DA"/>
    <w:rsid w:val="00860C29"/>
    <w:rsid w:val="008618FF"/>
    <w:rsid w:val="00862E42"/>
    <w:rsid w:val="008637BF"/>
    <w:rsid w:val="0086725E"/>
    <w:rsid w:val="0088562D"/>
    <w:rsid w:val="00890618"/>
    <w:rsid w:val="00893825"/>
    <w:rsid w:val="008A743D"/>
    <w:rsid w:val="008C2594"/>
    <w:rsid w:val="008F1F7C"/>
    <w:rsid w:val="008F6161"/>
    <w:rsid w:val="00915543"/>
    <w:rsid w:val="00923223"/>
    <w:rsid w:val="009331F5"/>
    <w:rsid w:val="009362FB"/>
    <w:rsid w:val="00941A51"/>
    <w:rsid w:val="009421B2"/>
    <w:rsid w:val="009515F7"/>
    <w:rsid w:val="0096237B"/>
    <w:rsid w:val="00963749"/>
    <w:rsid w:val="00967EF7"/>
    <w:rsid w:val="00986F7B"/>
    <w:rsid w:val="00997479"/>
    <w:rsid w:val="009A0EE0"/>
    <w:rsid w:val="009B6377"/>
    <w:rsid w:val="009D1A4B"/>
    <w:rsid w:val="009E62A8"/>
    <w:rsid w:val="009F524E"/>
    <w:rsid w:val="00A13689"/>
    <w:rsid w:val="00A21CB7"/>
    <w:rsid w:val="00A23E61"/>
    <w:rsid w:val="00A35384"/>
    <w:rsid w:val="00A41146"/>
    <w:rsid w:val="00A56A13"/>
    <w:rsid w:val="00A6214C"/>
    <w:rsid w:val="00A72F81"/>
    <w:rsid w:val="00A73C25"/>
    <w:rsid w:val="00A75870"/>
    <w:rsid w:val="00A80540"/>
    <w:rsid w:val="00A86129"/>
    <w:rsid w:val="00A91824"/>
    <w:rsid w:val="00A93638"/>
    <w:rsid w:val="00AB2D39"/>
    <w:rsid w:val="00AC1193"/>
    <w:rsid w:val="00AD1368"/>
    <w:rsid w:val="00AD63BE"/>
    <w:rsid w:val="00AE0CC6"/>
    <w:rsid w:val="00AE3509"/>
    <w:rsid w:val="00AE3F81"/>
    <w:rsid w:val="00B0731C"/>
    <w:rsid w:val="00B2095B"/>
    <w:rsid w:val="00B25405"/>
    <w:rsid w:val="00B344AD"/>
    <w:rsid w:val="00B5058F"/>
    <w:rsid w:val="00B514D8"/>
    <w:rsid w:val="00B661E1"/>
    <w:rsid w:val="00B70FE9"/>
    <w:rsid w:val="00B714A1"/>
    <w:rsid w:val="00B73E1F"/>
    <w:rsid w:val="00B85DE4"/>
    <w:rsid w:val="00B97674"/>
    <w:rsid w:val="00BC4EE4"/>
    <w:rsid w:val="00BD2454"/>
    <w:rsid w:val="00BD2C77"/>
    <w:rsid w:val="00BE0815"/>
    <w:rsid w:val="00BF253F"/>
    <w:rsid w:val="00BF2967"/>
    <w:rsid w:val="00C00E73"/>
    <w:rsid w:val="00C057D1"/>
    <w:rsid w:val="00C3518D"/>
    <w:rsid w:val="00C41088"/>
    <w:rsid w:val="00C42617"/>
    <w:rsid w:val="00C5502E"/>
    <w:rsid w:val="00C6192D"/>
    <w:rsid w:val="00C71B73"/>
    <w:rsid w:val="00C80B51"/>
    <w:rsid w:val="00C91E7F"/>
    <w:rsid w:val="00C93F0D"/>
    <w:rsid w:val="00CA175E"/>
    <w:rsid w:val="00CB58A3"/>
    <w:rsid w:val="00CC18F2"/>
    <w:rsid w:val="00CE17DA"/>
    <w:rsid w:val="00CE2240"/>
    <w:rsid w:val="00CF010C"/>
    <w:rsid w:val="00CF2E29"/>
    <w:rsid w:val="00D01EFA"/>
    <w:rsid w:val="00D11515"/>
    <w:rsid w:val="00D12674"/>
    <w:rsid w:val="00D164E0"/>
    <w:rsid w:val="00D4068F"/>
    <w:rsid w:val="00D44040"/>
    <w:rsid w:val="00D44843"/>
    <w:rsid w:val="00D451A3"/>
    <w:rsid w:val="00D65D3B"/>
    <w:rsid w:val="00D77C8F"/>
    <w:rsid w:val="00D827A9"/>
    <w:rsid w:val="00DB1EE0"/>
    <w:rsid w:val="00DB34D2"/>
    <w:rsid w:val="00DD734F"/>
    <w:rsid w:val="00DF3822"/>
    <w:rsid w:val="00DF6DB0"/>
    <w:rsid w:val="00E0263F"/>
    <w:rsid w:val="00E03617"/>
    <w:rsid w:val="00E04FFF"/>
    <w:rsid w:val="00E10323"/>
    <w:rsid w:val="00E20F57"/>
    <w:rsid w:val="00E361D5"/>
    <w:rsid w:val="00E421A5"/>
    <w:rsid w:val="00E44262"/>
    <w:rsid w:val="00E53546"/>
    <w:rsid w:val="00E62E97"/>
    <w:rsid w:val="00E84F8D"/>
    <w:rsid w:val="00EA0DC4"/>
    <w:rsid w:val="00EA1BBD"/>
    <w:rsid w:val="00EA320E"/>
    <w:rsid w:val="00EA3B63"/>
    <w:rsid w:val="00EB2012"/>
    <w:rsid w:val="00EB468C"/>
    <w:rsid w:val="00EB7439"/>
    <w:rsid w:val="00ED3ABB"/>
    <w:rsid w:val="00EE2C68"/>
    <w:rsid w:val="00EF129B"/>
    <w:rsid w:val="00EF5AB0"/>
    <w:rsid w:val="00EF6E0F"/>
    <w:rsid w:val="00F05CCA"/>
    <w:rsid w:val="00F2562F"/>
    <w:rsid w:val="00F30A85"/>
    <w:rsid w:val="00F50219"/>
    <w:rsid w:val="00F53683"/>
    <w:rsid w:val="00F563F2"/>
    <w:rsid w:val="00F76FAE"/>
    <w:rsid w:val="00F85125"/>
    <w:rsid w:val="00FA258C"/>
    <w:rsid w:val="00FA34DD"/>
    <w:rsid w:val="00FB0CBF"/>
    <w:rsid w:val="00FB0E24"/>
    <w:rsid w:val="00FB7ACB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3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3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AA1266649250BD520A4D5F056E040318C5E4F265CE46DAA6D737CD08E4BA537566108BBB9108Aw1J2L" TargetMode="External"/><Relationship Id="rId13" Type="http://schemas.openxmlformats.org/officeDocument/2006/relationships/hyperlink" Target="consultantplus://offline/ref=6ADAA1266649250BD520A4D5F056E040318D51492059E46DAA6D737CD0w8J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DAA1266649250BD520A4D5F056E040318D51492059E46DAA6D737CD0w8JEL" TargetMode="External"/><Relationship Id="rId12" Type="http://schemas.openxmlformats.org/officeDocument/2006/relationships/hyperlink" Target="consultantplus://offline/ref=6ADAA1266649250BD520A4D5F056E040318D51492059E46DAA6D737CD0w8J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AA1266649250BD520A4D5F056E040318C5049255EE46DAA6D737CD08E4BA537566108BBB91088w1JBL" TargetMode="External"/><Relationship Id="rId11" Type="http://schemas.openxmlformats.org/officeDocument/2006/relationships/hyperlink" Target="consultantplus://offline/ref=6ADAA1266649250BD520A4D5F056E040318D51492059E46DAA6D737CD0w8JEL" TargetMode="External"/><Relationship Id="rId5" Type="http://schemas.openxmlformats.org/officeDocument/2006/relationships/hyperlink" Target="consultantplus://offline/ref=6ADAA1266649250BD520A4D5F056E040318D51492059E46DAA6D737CD0w8J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DAA1266649250BD520A4D5F056E040318C5049255EE46DAA6D737CD08E4BA537566108BBB91088w1J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AA1266649250BD520A4D5F056E040318D51492059E46DAA6D737CD0w8J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5347</Words>
  <Characters>30479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2013-01-21T11:09:00Z</dcterms:created>
  <dcterms:modified xsi:type="dcterms:W3CDTF">2013-01-21T11:10:00Z</dcterms:modified>
</cp:coreProperties>
</file>