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tabs>
          <w:tab w:val="left" w:pos="720" w:leader="none"/>
          <w:tab w:val="left" w:pos="1139" w:leader="none"/>
        </w:tabs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Приложение</w:t>
      </w:r>
      <w:r>
        <w:rPr>
          <w:rFonts w:ascii="XO Thames" w:hAnsi="XO Thames" w:cs="XO Thames" w:eastAsia="XO Thames"/>
          <w:color w:val="000000"/>
          <w:spacing w:val="0"/>
          <w:position w:val="0"/>
          <w:sz w:val="22"/>
          <w:shd w:fill="auto" w:val="clear"/>
        </w:rPr>
        <w:t xml:space="preserve"> 3</w:t>
      </w:r>
    </w:p>
    <w:p>
      <w:pPr>
        <w:widowControl w:val="false"/>
        <w:tabs>
          <w:tab w:val="left" w:pos="720" w:leader="none"/>
          <w:tab w:val="left" w:pos="1139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hanging="15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Заявка</w:t>
      </w:r>
    </w:p>
    <w:p>
      <w:pPr>
        <w:widowControl w:val="false"/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краевом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видеоконкурсе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инструментальных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коллективов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солистов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Инструментальный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калейдоскоп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1.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Город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район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__________________________________________________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2.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исполнителя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ей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),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полное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название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коллектива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принадлежность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6"/>
          <w:shd w:fill="auto" w:val="clear"/>
        </w:rPr>
        <w:t xml:space="preserve">оформления</w:t>
      </w: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6"/>
          <w:shd w:fill="auto" w:val="clear"/>
        </w:rPr>
        <w:t xml:space="preserve">наградных</w:t>
      </w: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6"/>
          <w:shd w:fill="auto" w:val="clear"/>
        </w:rPr>
        <w:t xml:space="preserve">документов</w:t>
      </w: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)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________________________________________________________________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________________________________________________________________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________________________________________________________________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3.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Номинация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: 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Фортепиано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»; «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Струнные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инструменты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»; «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Духовые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ударные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инструменты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»; «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Народные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инструменты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»; «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ВИА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» 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6"/>
          <w:shd w:fill="auto" w:val="clear"/>
        </w:rPr>
        <w:t xml:space="preserve">нужное</w:t>
      </w: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6"/>
          <w:shd w:fill="auto" w:val="clear"/>
        </w:rPr>
        <w:t xml:space="preserve">подчеркнуть</w:t>
      </w:r>
      <w:r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  <w:t xml:space="preserve">)</w:t>
      </w:r>
    </w:p>
    <w:p>
      <w:pPr>
        <w:widowControl w:val="false"/>
        <w:suppressAutoHyphens w:val="true"/>
        <w:spacing w:before="0" w:after="0" w:line="240"/>
        <w:ind w:right="0" w:left="0" w:firstLine="708"/>
        <w:jc w:val="both"/>
        <w:rPr>
          <w:rFonts w:ascii="XO Thames" w:hAnsi="XO Thames" w:cs="XO Thames" w:eastAsia="XO Thames"/>
          <w:i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4.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Руководитель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коллектива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педагог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_______________________________________________________________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5.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Возрастная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категория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6.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Программа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выступления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: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1. _____________________________________________________________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автор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ы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) _______________________________________________________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ссылка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хранилище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видеофайла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видеофайл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)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_______________________________________________________________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2. _____________________________________________________________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автор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ы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) _______________________________________________________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ссылка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хранилище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видеофайла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видеофайл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6"/>
          <w:shd w:fill="auto" w:val="clear"/>
        </w:rPr>
        <w:t xml:space="preserve">)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_______________________________________________________________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7.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Контактная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информация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телефон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, e-mail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руководителя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педагога</w:t>
      </w: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)</w:t>
      </w:r>
    </w:p>
    <w:p>
      <w:pPr>
        <w:widowControl w:val="false"/>
        <w:suppressAutoHyphens w:val="true"/>
        <w:spacing w:before="0" w:after="0" w:line="276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  <w:r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  <w:t xml:space="preserve">________________________________________________________________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XO Thames" w:hAnsi="XO Thames" w:cs="XO Thames" w:eastAsia="XO Thames"/>
          <w:color w:val="000000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