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71" w:rsidRDefault="00DC1C71" w:rsidP="00DC1C71">
      <w:pPr>
        <w:pStyle w:val="a3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 1</w:t>
      </w:r>
    </w:p>
    <w:p w:rsidR="00DC1C71" w:rsidRDefault="00DC1C71" w:rsidP="00DC1C71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sz w:val="28"/>
          <w:szCs w:val="28"/>
        </w:rPr>
      </w:pPr>
    </w:p>
    <w:p w:rsidR="00DC1C71" w:rsidRDefault="00DC1C71" w:rsidP="00DC1C71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 заявки участника конкурса</w:t>
      </w:r>
    </w:p>
    <w:p w:rsidR="00DC1C71" w:rsidRDefault="00DC1C71" w:rsidP="00DC1C71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szCs w:val="24"/>
        </w:rPr>
      </w:pPr>
    </w:p>
    <w:p w:rsidR="00DC1C71" w:rsidRDefault="00DC1C71" w:rsidP="00DC1C71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БЛАНК ОРГАНИЗАЦИИ</w:t>
      </w:r>
    </w:p>
    <w:p w:rsidR="00DC1C71" w:rsidRDefault="00DC1C71" w:rsidP="00DC1C71">
      <w:pPr>
        <w:rPr>
          <w:rFonts w:ascii="Times New Roman" w:hAnsi="Times New Roman"/>
          <w:sz w:val="28"/>
          <w:szCs w:val="28"/>
        </w:rPr>
      </w:pPr>
    </w:p>
    <w:p w:rsidR="00DC1C71" w:rsidRDefault="00DC1C71" w:rsidP="00DC1C71">
      <w:pPr>
        <w:jc w:val="right"/>
      </w:pPr>
      <w:r>
        <w:rPr>
          <w:rFonts w:ascii="Times New Roman" w:hAnsi="Times New Roman"/>
          <w:szCs w:val="24"/>
        </w:rPr>
        <w:t xml:space="preserve">в комиссию </w:t>
      </w:r>
      <w:r>
        <w:rPr>
          <w:rFonts w:ascii="Times New Roman" w:hAnsi="Times New Roman"/>
          <w:color w:val="auto"/>
          <w:szCs w:val="24"/>
        </w:rPr>
        <w:t xml:space="preserve">конкурса </w:t>
      </w:r>
      <w:r>
        <w:t xml:space="preserve">на обновление </w:t>
      </w:r>
    </w:p>
    <w:p w:rsidR="00DC1C71" w:rsidRDefault="00DC1C71" w:rsidP="00DC1C71">
      <w:pPr>
        <w:jc w:val="right"/>
      </w:pPr>
      <w:r>
        <w:t xml:space="preserve">материально-технической базы </w:t>
      </w:r>
    </w:p>
    <w:p w:rsidR="00DC1C71" w:rsidRDefault="00DC1C71" w:rsidP="00DC1C71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после проведения реконструкции и (или) </w:t>
      </w:r>
    </w:p>
    <w:p w:rsidR="00DC1C71" w:rsidRDefault="00DC1C71" w:rsidP="00DC1C71">
      <w:pPr>
        <w:jc w:val="righ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szCs w:val="24"/>
        </w:rPr>
        <w:t xml:space="preserve">капитального ремонта </w:t>
      </w:r>
      <w:proofErr w:type="gramStart"/>
      <w:r>
        <w:rPr>
          <w:rFonts w:ascii="Times New Roman" w:hAnsi="Times New Roman"/>
          <w:color w:val="auto"/>
          <w:szCs w:val="24"/>
        </w:rPr>
        <w:t>муниципальных</w:t>
      </w:r>
      <w:proofErr w:type="gramEnd"/>
      <w:r>
        <w:rPr>
          <w:rFonts w:ascii="Times New Roman" w:hAnsi="Times New Roman"/>
          <w:color w:val="auto"/>
          <w:szCs w:val="24"/>
        </w:rPr>
        <w:t xml:space="preserve"> </w:t>
      </w:r>
    </w:p>
    <w:p w:rsidR="00DC1C71" w:rsidRDefault="00DC1C71" w:rsidP="00DC1C71">
      <w:pPr>
        <w:jc w:val="righ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культурно-досуговых учреждений в 2025 году</w:t>
      </w:r>
    </w:p>
    <w:p w:rsidR="00DC1C71" w:rsidRDefault="00DC1C71" w:rsidP="00DC1C71">
      <w:pPr>
        <w:pStyle w:val="a3"/>
        <w:shd w:val="clear" w:color="auto" w:fill="FFFFFF"/>
        <w:spacing w:after="0" w:line="240" w:lineRule="auto"/>
        <w:ind w:firstLine="5812"/>
        <w:rPr>
          <w:rFonts w:ascii="Times New Roman" w:hAnsi="Times New Roman"/>
          <w:szCs w:val="24"/>
          <w:u w:val="single"/>
        </w:rPr>
      </w:pPr>
    </w:p>
    <w:p w:rsidR="00DC1C71" w:rsidRDefault="00DC1C71" w:rsidP="00DC1C71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C1C71" w:rsidRDefault="00DC1C71" w:rsidP="00DC1C71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ЗАЯВКА </w:t>
      </w:r>
    </w:p>
    <w:p w:rsidR="00DC1C71" w:rsidRDefault="00DC1C71" w:rsidP="00DC1C71">
      <w:pPr>
        <w:jc w:val="center"/>
        <w:rPr>
          <w:rFonts w:ascii="Times New Roman" w:hAnsi="Times New Roman"/>
          <w:b/>
          <w:strike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конкурсе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DC1C71" w:rsidRDefault="00DC1C71" w:rsidP="00DC1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обновление материально-технической базы </w:t>
      </w:r>
    </w:p>
    <w:p w:rsidR="00DC1C71" w:rsidRDefault="00DC1C71" w:rsidP="00DC1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после проведения реконструкции и (или) капитального ремонта </w:t>
      </w:r>
    </w:p>
    <w:p w:rsidR="00DC1C71" w:rsidRDefault="00DC1C71" w:rsidP="00DC1C7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муниципальных культурно-досуговых учреждений в 2025 году</w:t>
      </w:r>
    </w:p>
    <w:p w:rsidR="00DC1C71" w:rsidRDefault="00DC1C71" w:rsidP="00DC1C7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95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5415"/>
        <w:gridCol w:w="4680"/>
      </w:tblGrid>
      <w:tr w:rsidR="00DC1C71" w:rsidTr="00DC1C71">
        <w:trPr>
          <w:trHeight w:val="279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71" w:rsidRDefault="00DC1C71">
            <w:pPr>
              <w:pStyle w:val="a5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71" w:rsidRDefault="00DC1C71">
            <w:pPr>
              <w:pStyle w:val="a5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C71" w:rsidTr="00DC1C71">
        <w:trPr>
          <w:trHeight w:val="279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71" w:rsidRDefault="00DC1C7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наименование учреждения (структурного подразделения, филиала организации)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71" w:rsidRDefault="00DC1C71">
            <w:pPr>
              <w:pStyle w:val="a5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C71" w:rsidTr="00DC1C71">
        <w:trPr>
          <w:trHeight w:val="161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71" w:rsidRDefault="00DC1C71">
            <w:pPr>
              <w:pStyle w:val="a5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юридический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71" w:rsidRDefault="00DC1C71">
            <w:pPr>
              <w:pStyle w:val="a5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C71" w:rsidTr="00DC1C71">
        <w:trPr>
          <w:trHeight w:val="342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71" w:rsidRDefault="00DC1C71">
            <w:pPr>
              <w:pStyle w:val="a5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Ф.И.О. руководителя учреждения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71" w:rsidRDefault="00DC1C71">
            <w:pPr>
              <w:pStyle w:val="a5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C71" w:rsidTr="00DC1C71">
        <w:trPr>
          <w:trHeight w:val="286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71" w:rsidRDefault="00DC1C71">
            <w:pPr>
              <w:pStyle w:val="a5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Контактная информация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телефон)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71" w:rsidRDefault="00DC1C71">
            <w:pPr>
              <w:pStyle w:val="a5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C71" w:rsidTr="00DC1C71"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71" w:rsidRDefault="00DC1C71">
            <w:pPr>
              <w:pStyle w:val="a5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Краткое описание достижений учреждения в 2024 г.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(не более 1000 тыс. знаков)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71" w:rsidRDefault="00DC1C71">
            <w:pPr>
              <w:pStyle w:val="a5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C1C71" w:rsidRDefault="00DC1C71" w:rsidP="00DC1C71">
      <w:pPr>
        <w:jc w:val="both"/>
        <w:rPr>
          <w:rFonts w:ascii="Times New Roman" w:hAnsi="Times New Roman"/>
          <w:sz w:val="28"/>
          <w:szCs w:val="28"/>
        </w:rPr>
      </w:pPr>
    </w:p>
    <w:p w:rsidR="00DC1C71" w:rsidRDefault="00DC1C71" w:rsidP="00DC1C71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szCs w:val="24"/>
        </w:rPr>
        <w:t xml:space="preserve">Даем согласие на участие в </w:t>
      </w:r>
      <w:r>
        <w:rPr>
          <w:rFonts w:ascii="Times New Roman" w:hAnsi="Times New Roman"/>
          <w:color w:val="auto"/>
          <w:szCs w:val="24"/>
        </w:rPr>
        <w:t xml:space="preserve">конкурсе на обновление материально-технической базы </w:t>
      </w:r>
    </w:p>
    <w:p w:rsidR="00DC1C71" w:rsidRDefault="00DC1C71" w:rsidP="00DC1C71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szCs w:val="24"/>
        </w:rPr>
        <w:t xml:space="preserve">после проведения реконструкции и (или) капитального ремонта </w:t>
      </w:r>
      <w:r>
        <w:rPr>
          <w:rFonts w:ascii="Times New Roman" w:hAnsi="Times New Roman"/>
          <w:color w:val="auto"/>
          <w:szCs w:val="24"/>
        </w:rPr>
        <w:t>муниципальных культурно-досуговых учреждений в 2025 году, использование сведений, представленных в анкете,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DC1C71" w:rsidRDefault="00DC1C71" w:rsidP="00DC1C71">
      <w:pPr>
        <w:rPr>
          <w:rFonts w:ascii="Times New Roman" w:hAnsi="Times New Roman"/>
          <w:sz w:val="28"/>
          <w:szCs w:val="28"/>
        </w:rPr>
      </w:pPr>
    </w:p>
    <w:p w:rsidR="00DC1C71" w:rsidRDefault="00DC1C71" w:rsidP="00DC1C71">
      <w:pPr>
        <w:rPr>
          <w:rFonts w:ascii="Times New Roman" w:hAnsi="Times New Roman"/>
          <w:sz w:val="28"/>
          <w:szCs w:val="28"/>
        </w:rPr>
      </w:pPr>
    </w:p>
    <w:p w:rsidR="00DC1C71" w:rsidRDefault="00DC1C71" w:rsidP="00DC1C71">
      <w:pPr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учреждения</w:t>
      </w:r>
      <w:r>
        <w:rPr>
          <w:rFonts w:ascii="Times New Roman" w:hAnsi="Times New Roman"/>
        </w:rPr>
        <w:tab/>
        <w:t xml:space="preserve">                               ____________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                        Ф.И.О.</w:t>
      </w:r>
      <w:r>
        <w:rPr>
          <w:rFonts w:ascii="Times New Roman" w:hAnsi="Times New Roman"/>
        </w:rPr>
        <w:tab/>
        <w:t xml:space="preserve">                                                                                </w:t>
      </w:r>
    </w:p>
    <w:p w:rsidR="00DC1C71" w:rsidRDefault="00DC1C71" w:rsidP="00DC1C71">
      <w:pPr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DC1C71" w:rsidRDefault="00DC1C71" w:rsidP="00DC1C71">
      <w:pPr>
        <w:rPr>
          <w:rFonts w:ascii="Times New Roman" w:hAnsi="Times New Roman"/>
        </w:rPr>
      </w:pPr>
    </w:p>
    <w:p w:rsidR="00DC1C71" w:rsidRDefault="00DC1C71" w:rsidP="00DC1C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Согласовано: </w:t>
      </w:r>
    </w:p>
    <w:p w:rsidR="00DC1C71" w:rsidRDefault="00DC1C71" w:rsidP="00DC1C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Учредитель учреждения</w:t>
      </w:r>
      <w:r>
        <w:rPr>
          <w:rFonts w:ascii="Times New Roman" w:hAnsi="Times New Roman"/>
        </w:rPr>
        <w:tab/>
        <w:t xml:space="preserve">                                ____________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                        Ф.И.О.</w:t>
      </w:r>
    </w:p>
    <w:p w:rsidR="00DC1C71" w:rsidRDefault="00DC1C71" w:rsidP="00DC1C71">
      <w:pPr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</w:rPr>
        <w:t>М.П.</w:t>
      </w:r>
    </w:p>
    <w:p w:rsidR="00DC1C71" w:rsidRDefault="00DC1C71" w:rsidP="00DC1C71">
      <w:pPr>
        <w:pStyle w:val="a3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422952" w:rsidRDefault="00422952">
      <w:bookmarkStart w:id="0" w:name="_GoBack"/>
      <w:bookmarkEnd w:id="0"/>
    </w:p>
    <w:sectPr w:rsidR="0042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3A"/>
    <w:rsid w:val="00422952"/>
    <w:rsid w:val="00DC1C71"/>
    <w:rsid w:val="00D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71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1C7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DC1C71"/>
    <w:rPr>
      <w:rFonts w:ascii="XO Thames" w:eastAsia="Times New Roman" w:hAnsi="XO Thames" w:cs="Times New Roman"/>
      <w:color w:val="000000"/>
      <w:sz w:val="24"/>
      <w:szCs w:val="20"/>
      <w:lang w:eastAsia="zh-CN" w:bidi="hi-IN"/>
    </w:rPr>
  </w:style>
  <w:style w:type="paragraph" w:styleId="a5">
    <w:name w:val="No Spacing"/>
    <w:qFormat/>
    <w:rsid w:val="00DC1C71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71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1C7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DC1C71"/>
    <w:rPr>
      <w:rFonts w:ascii="XO Thames" w:eastAsia="Times New Roman" w:hAnsi="XO Thames" w:cs="Times New Roman"/>
      <w:color w:val="000000"/>
      <w:sz w:val="24"/>
      <w:szCs w:val="20"/>
      <w:lang w:eastAsia="zh-CN" w:bidi="hi-IN"/>
    </w:rPr>
  </w:style>
  <w:style w:type="paragraph" w:styleId="a5">
    <w:name w:val="No Spacing"/>
    <w:qFormat/>
    <w:rsid w:val="00DC1C71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Юлия Николаевна</dc:creator>
  <cp:keywords/>
  <dc:description/>
  <cp:lastModifiedBy>Петровская Юлия Николаевна</cp:lastModifiedBy>
  <cp:revision>3</cp:revision>
  <dcterms:created xsi:type="dcterms:W3CDTF">2025-09-12T04:54:00Z</dcterms:created>
  <dcterms:modified xsi:type="dcterms:W3CDTF">2025-09-12T04:54:00Z</dcterms:modified>
</cp:coreProperties>
</file>