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i w:val="1"/>
        </w:rPr>
      </w:pPr>
    </w:p>
    <w:p w14:paraId="02000000">
      <w:pPr>
        <w:spacing w:after="0" w:line="240" w:lineRule="auto"/>
        <w:ind/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Приложение № 2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i w:val="1"/>
        </w:rPr>
      </w:pPr>
    </w:p>
    <w:p w14:paraId="04000000">
      <w:pPr>
        <w:spacing w:after="0" w:line="240" w:lineRule="auto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Программные требования к конкурсной программе</w:t>
      </w:r>
    </w:p>
    <w:p w14:paraId="05000000">
      <w:pPr>
        <w:spacing w:after="0" w:line="240" w:lineRule="auto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Малых краевых Дельфийских игр «Вместе лучше!»</w:t>
      </w:r>
    </w:p>
    <w:p w14:paraId="06000000">
      <w:pPr>
        <w:spacing w:after="0" w:line="240" w:lineRule="auto"/>
        <w:ind w:firstLine="709" w:left="0"/>
        <w:jc w:val="center"/>
        <w:rPr>
          <w:rFonts w:ascii="Times New Roman" w:hAnsi="Times New Roman"/>
        </w:rPr>
      </w:pP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Репетиционное время участникам Игр не гарантируется.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Очередность выступлений определяется куратором и сохраняется до конца конкурса.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произведения исполняются наизусть.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по всем номинациям проводятся публично.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может быть исполнена полностью или частично по решению жюри.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</w:rPr>
        <w:t>Выступления и работы должны строго соответствовать Программным требованиям.</w:t>
      </w:r>
    </w:p>
    <w:p w14:paraId="0D000000">
      <w:pPr>
        <w:widowControl w:val="1"/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  <w:color w:val="00000A"/>
        </w:rPr>
        <w:t>Приветствуется</w:t>
      </w:r>
      <w:r>
        <w:rPr>
          <w:rFonts w:ascii="Times New Roman" w:hAnsi="Times New Roman"/>
          <w:color w:val="00000A"/>
        </w:rPr>
        <w:t xml:space="preserve"> </w:t>
      </w:r>
      <w:r>
        <w:rPr>
          <w:rFonts w:ascii="Times New Roman" w:hAnsi="Times New Roman"/>
          <w:b w:val="1"/>
          <w:color w:val="00000A"/>
        </w:rPr>
        <w:t>исполнение произведений</w:t>
      </w:r>
      <w:r>
        <w:rPr>
          <w:rFonts w:ascii="Times New Roman" w:hAnsi="Times New Roman"/>
          <w:color w:val="00000A"/>
        </w:rPr>
        <w:t xml:space="preserve"> </w:t>
      </w:r>
      <w:r>
        <w:rPr>
          <w:rFonts w:ascii="Times New Roman" w:hAnsi="Times New Roman"/>
          <w:b w:val="1"/>
          <w:color w:val="00000A"/>
        </w:rPr>
        <w:t>патриотической направленности.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 несоответствие программы конкурсанта Программным требованиям лежит на участнике, руководителе направляющей стороны.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Выступления, не соответствующие Программным требованиям, могут быть не оценены жюри.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 оставляют за собой право внесения изменений в Программные требования конкурсной программы.</w:t>
      </w:r>
    </w:p>
    <w:p w14:paraId="11000000">
      <w:pPr>
        <w:ind w:firstLine="709" w:left="0"/>
        <w:jc w:val="both"/>
        <w:rPr>
          <w:rFonts w:ascii="Times New Roman" w:hAnsi="Times New Roman"/>
        </w:rPr>
      </w:pPr>
    </w:p>
    <w:tbl>
      <w:tblPr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43"/>
        <w:gridCol w:w="1098"/>
        <w:gridCol w:w="5908"/>
      </w:tblGrid>
      <w:tr>
        <w:trPr>
          <w:trHeight w:hRule="atLeast" w:val="306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(лет)</w:t>
            </w:r>
          </w:p>
        </w:tc>
        <w:tc>
          <w:tcPr>
            <w:tcW w:type="dxa" w:w="5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Программные требования и критерии оценки</w:t>
            </w:r>
          </w:p>
        </w:tc>
      </w:tr>
      <w:tr>
        <w:trPr>
          <w:trHeight w:hRule="atLeast" w:val="2200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b w:val="1"/>
              </w:rPr>
              <w:t xml:space="preserve">Художественное чтение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 w:val="1"/>
              </w:rPr>
              <w:t>сольное исполнение</w:t>
            </w:r>
            <w:r>
              <w:rPr>
                <w:rFonts w:ascii="Times New Roman" w:hAnsi="Times New Roman"/>
              </w:rPr>
              <w:t xml:space="preserve"> без концертмейстера, возможно использование фонограммы минус 1, носитель USB-флэш-накопитель 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 w:line="288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type="dxa" w:w="5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widowControl w:val="1"/>
              <w:ind/>
              <w:jc w:val="both"/>
              <w:rPr>
                <w:rFonts w:ascii="Times New Roman" w:hAnsi="Times New Roman"/>
                <w:color w:val="00000A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Участник читает одно художественное произведение. Общая продолжительность выступления – </w:t>
            </w:r>
            <w:r>
              <w:rPr>
                <w:rFonts w:ascii="Times New Roman" w:hAnsi="Times New Roman"/>
                <w:b w:val="1"/>
                <w:color w:val="00000A"/>
              </w:rPr>
              <w:t>до 4 мин</w:t>
            </w:r>
            <w:r>
              <w:rPr>
                <w:rFonts w:ascii="Times New Roman" w:hAnsi="Times New Roman"/>
                <w:color w:val="00000A"/>
              </w:rPr>
              <w:t>. Произведение и манера исполнения должны соответствовать тексту и возрасту участника.</w:t>
            </w:r>
          </w:p>
          <w:p w14:paraId="19000000">
            <w:pPr>
              <w:widowControl w:val="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u w:val="single"/>
              </w:rPr>
              <w:t>Критерии оценки:</w:t>
            </w:r>
            <w:r>
              <w:rPr>
                <w:rFonts w:ascii="Times New Roman" w:hAnsi="Times New Roman"/>
                <w:color w:val="00000A"/>
              </w:rPr>
              <w:t xml:space="preserve"> уровень исполнительского мастерства, сценическая культура, </w:t>
            </w:r>
            <w:r>
              <w:rPr>
                <w:rFonts w:ascii="Times New Roman" w:hAnsi="Times New Roman"/>
              </w:rPr>
              <w:t>творческий потенциал,</w:t>
            </w:r>
            <w:r>
              <w:rPr>
                <w:rFonts w:ascii="Times New Roman" w:hAnsi="Times New Roman"/>
                <w:color w:val="00000A"/>
              </w:rPr>
              <w:t xml:space="preserve"> чувство жанровой особенности</w:t>
            </w:r>
            <w:r>
              <w:rPr>
                <w:rFonts w:ascii="Times New Roman" w:hAnsi="Times New Roman"/>
              </w:rPr>
              <w:t xml:space="preserve"> исполняемого произведения</w:t>
            </w:r>
            <w:r>
              <w:rPr>
                <w:rFonts w:ascii="Times New Roman" w:hAnsi="Times New Roman"/>
                <w:color w:val="00000A"/>
              </w:rPr>
              <w:t>, умение соблюдать заданный регламент.</w:t>
            </w:r>
          </w:p>
        </w:tc>
      </w:tr>
      <w:tr>
        <w:trPr>
          <w:trHeight w:hRule="atLeast" w:val="2200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Художественное чтение – коллективы </w:t>
            </w:r>
            <w:r>
              <w:rPr>
                <w:rFonts w:ascii="Times New Roman" w:hAnsi="Times New Roman"/>
              </w:rPr>
              <w:t xml:space="preserve">(литературный театр) численностью от 3 до 10 человек </w:t>
            </w:r>
          </w:p>
          <w:p w14:paraId="1B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исполнение без концертмейстера, возможно использование фонограммы минус 1, носитель – USB-флэш-накопитель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88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type="dxa" w:w="5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widowControl w:val="1"/>
              <w:ind/>
              <w:jc w:val="both"/>
              <w:rPr>
                <w:rFonts w:ascii="Times New Roman" w:hAnsi="Times New Roman"/>
                <w:color w:val="00000A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Коллектив (литературный театр) читает одно художественное произведение. Общая продолжительность выступления – </w:t>
            </w:r>
            <w:r>
              <w:rPr>
                <w:rFonts w:ascii="Times New Roman" w:hAnsi="Times New Roman"/>
                <w:b w:val="1"/>
                <w:color w:val="00000A"/>
              </w:rPr>
              <w:t>до 8 мин</w:t>
            </w:r>
            <w:r>
              <w:rPr>
                <w:rFonts w:ascii="Times New Roman" w:hAnsi="Times New Roman"/>
                <w:color w:val="00000A"/>
              </w:rPr>
              <w:t>. Произведение и манера исполнения должны соответствовать тексту и возрасту участников.</w:t>
            </w:r>
          </w:p>
          <w:p w14:paraId="1E000000">
            <w:pPr>
              <w:widowControl w:val="1"/>
              <w:ind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u w:val="single"/>
              </w:rPr>
              <w:t>Критерии оценки:</w:t>
            </w:r>
            <w:r>
              <w:rPr>
                <w:rFonts w:ascii="Times New Roman" w:hAnsi="Times New Roman"/>
                <w:color w:val="00000A"/>
              </w:rPr>
              <w:t xml:space="preserve"> уровень исполнительского мастерства, приемы хорового (многоголосного) чтения, сценическая культура, </w:t>
            </w:r>
            <w:r>
              <w:rPr>
                <w:rFonts w:ascii="Times New Roman" w:hAnsi="Times New Roman"/>
              </w:rPr>
              <w:t>творческий потенциал, чувство жанровой особенности исполняемого произведения,</w:t>
            </w:r>
            <w:r>
              <w:rPr>
                <w:rFonts w:ascii="Times New Roman" w:hAnsi="Times New Roman"/>
                <w:color w:val="00000A"/>
              </w:rPr>
              <w:t xml:space="preserve"> умение соблюдать заданный регламент.</w:t>
            </w:r>
          </w:p>
        </w:tc>
      </w:tr>
      <w:tr>
        <w:trPr>
          <w:trHeight w:hRule="atLeast" w:val="558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Театр </w:t>
            </w:r>
          </w:p>
          <w:p w14:paraId="20000000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i w:val="1"/>
              </w:rPr>
              <w:t>(малая форма</w:t>
            </w:r>
            <w:r>
              <w:rPr>
                <w:rFonts w:ascii="Times New Roman" w:hAnsi="Times New Roman"/>
                <w:b w:val="1"/>
              </w:rPr>
              <w:t>)</w:t>
            </w:r>
          </w:p>
          <w:p w14:paraId="2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 xml:space="preserve">коллективы численностью от 3 до 15 человек, </w:t>
            </w:r>
            <w:r>
              <w:rPr>
                <w:rFonts w:ascii="Times New Roman" w:hAnsi="Times New Roman"/>
              </w:rPr>
              <w:t>возможно использование фонограммы минус 1, носитель – USB-флэш-накопитель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line="288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type="dxa" w:w="5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widowControl w:val="1"/>
              <w:ind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В показ включаются спектакли любых театральных жанров (драматические, музыкальные, кукольные, театр теней, театр рук  и др.), посвященные тематике Игр. Продолжительность спектакля – </w:t>
            </w:r>
            <w:r>
              <w:rPr>
                <w:rFonts w:ascii="Times New Roman" w:hAnsi="Times New Roman"/>
                <w:b w:val="1"/>
              </w:rPr>
              <w:t xml:space="preserve">до </w:t>
            </w:r>
            <w:r>
              <w:rPr>
                <w:rFonts w:ascii="Times New Roman" w:hAnsi="Times New Roman"/>
                <w:b w:val="1"/>
              </w:rPr>
              <w:t>20</w:t>
            </w:r>
            <w:r>
              <w:rPr>
                <w:rFonts w:ascii="Times New Roman" w:hAnsi="Times New Roman"/>
                <w:b w:val="1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В заявке указать краткую аннотацию спектакля (с указанием продолжительности), техническо-постановочные параметры.</w:t>
            </w:r>
          </w:p>
          <w:p w14:paraId="24000000">
            <w:pPr>
              <w:widowControl w:val="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Критерии оценки:</w:t>
            </w:r>
            <w:r>
              <w:rPr>
                <w:rFonts w:ascii="Times New Roman" w:hAnsi="Times New Roman"/>
              </w:rPr>
              <w:t xml:space="preserve"> цельность спектакля (идея, режиссерское воплощение, актерская игра, музыкальное оформление, художественно-</w:t>
            </w:r>
            <w:r>
              <w:rPr>
                <w:rFonts w:ascii="Times New Roman" w:hAnsi="Times New Roman"/>
              </w:rPr>
              <w:t>постановочное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>
              <w:rPr>
                <w:rFonts w:ascii="Times New Roman" w:hAnsi="Times New Roman"/>
              </w:rPr>
              <w:t>решение), идейное содержание и особенности его художественной формы, авторский замысел, средства художественной выразительности спектакля.</w:t>
            </w:r>
          </w:p>
        </w:tc>
      </w:tr>
      <w:tr>
        <w:trPr>
          <w:trHeight w:hRule="atLeast" w:val="558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Инструментальное исполнительство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 w:val="1"/>
              </w:rPr>
              <w:t>сольное исполнение,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необходимости с концертмейстером 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line="288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14-25 </w:t>
            </w:r>
          </w:p>
        </w:tc>
        <w:tc>
          <w:tcPr>
            <w:tcW w:type="dxa" w:w="5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1"/>
              <w:ind/>
              <w:jc w:val="both"/>
              <w:rPr>
                <w:rFonts w:ascii="Times New Roman" w:hAnsi="Times New Roman"/>
                <w:b w:val="1"/>
                <w:color w:val="00000A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Солисты представляют программу из двух разнохарактерных произведений. Приветствуется исполнение одного оригинального (написанного специально для данного инструмента) произведения. Общая продолжительность звучания программы – </w:t>
            </w:r>
            <w:r>
              <w:rPr>
                <w:rFonts w:ascii="Times New Roman" w:hAnsi="Times New Roman"/>
                <w:b w:val="1"/>
                <w:color w:val="00000A"/>
              </w:rPr>
              <w:t>до 10 мин.</w:t>
            </w:r>
          </w:p>
          <w:p w14:paraId="29000000">
            <w:pPr>
              <w:widowControl w:val="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u w:val="single"/>
              </w:rPr>
              <w:t>Критерии оценки:</w:t>
            </w:r>
            <w:r>
              <w:rPr>
                <w:rFonts w:ascii="Times New Roman" w:hAnsi="Times New Roman"/>
                <w:color w:val="00000A"/>
              </w:rPr>
              <w:t xml:space="preserve"> художественный уровень исполнения, техническое мастерство, </w:t>
            </w:r>
            <w:r>
              <w:rPr>
                <w:rFonts w:ascii="Times New Roman" w:hAnsi="Times New Roman"/>
              </w:rPr>
              <w:t>владение стилистическими особенностями исполняемого произведения.</w:t>
            </w:r>
          </w:p>
        </w:tc>
      </w:tr>
      <w:tr>
        <w:trPr>
          <w:trHeight w:hRule="atLeast" w:val="558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Народно-сценический танец – </w:t>
            </w:r>
          </w:p>
          <w:p w14:paraId="2B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коллективы </w:t>
            </w:r>
          </w:p>
          <w:p w14:paraId="2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фонограмма, носитель – USB-флэш-накопитель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88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type="dxa" w:w="5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1"/>
              <w:ind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1. Народно-сценический танец на фольклорном материале народов России. </w:t>
            </w:r>
          </w:p>
          <w:p w14:paraId="2F000000">
            <w:pPr>
              <w:widowControl w:val="1"/>
              <w:ind/>
              <w:jc w:val="both"/>
              <w:rPr>
                <w:rFonts w:ascii="Times New Roman" w:hAnsi="Times New Roman"/>
                <w:b w:val="1"/>
                <w:color w:val="00000A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2. Сюжетный танец на материале народной хореографии, отражающий любовь к родине, нравственные, гуманистические и семейные ценности. Общая продолжительность выступления – не более </w:t>
            </w:r>
            <w:r>
              <w:rPr>
                <w:rFonts w:ascii="Times New Roman" w:hAnsi="Times New Roman"/>
                <w:b w:val="1"/>
                <w:color w:val="00000A"/>
              </w:rPr>
              <w:t>10 мин.</w:t>
            </w:r>
          </w:p>
          <w:p w14:paraId="30000000">
            <w:pPr>
              <w:widowControl w:val="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u w:val="single"/>
              </w:rPr>
              <w:t>Критерии оценки:</w:t>
            </w:r>
            <w:r>
              <w:rPr>
                <w:rFonts w:ascii="Times New Roman" w:hAnsi="Times New Roman"/>
                <w:color w:val="00000A"/>
              </w:rPr>
              <w:t xml:space="preserve"> уровень исполнительского мастерства, оригинальность балетмейстерских решений, соответствие материала национальному характеру, колориту и особенностям представленного региона, а также и возрасту участников, степень раскрытия художественного образа и задуманной идеи сюжетного танца.</w:t>
            </w:r>
          </w:p>
        </w:tc>
      </w:tr>
      <w:tr>
        <w:trPr>
          <w:trHeight w:hRule="atLeast" w:val="558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Народно-стилизованный танец – коллективы </w:t>
            </w:r>
          </w:p>
          <w:p w14:paraId="3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фонограмма, носитель – USB-флэш-накопитель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88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type="dxa" w:w="5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1"/>
              <w:ind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1. Народно-стилизованный танец на основе народной хореографии народов России.</w:t>
            </w:r>
          </w:p>
          <w:p w14:paraId="35000000">
            <w:pPr>
              <w:widowControl w:val="1"/>
              <w:ind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2. Сюжетный танец патриотической тематики на материале народной хореографии. </w:t>
            </w:r>
          </w:p>
          <w:p w14:paraId="36000000">
            <w:pPr>
              <w:widowControl w:val="1"/>
              <w:ind/>
              <w:jc w:val="both"/>
              <w:rPr>
                <w:rFonts w:ascii="Times New Roman" w:hAnsi="Times New Roman"/>
                <w:b w:val="1"/>
                <w:color w:val="00000A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Общая продолжительность выступления – не более </w:t>
            </w:r>
            <w:r>
              <w:rPr>
                <w:rFonts w:ascii="Times New Roman" w:hAnsi="Times New Roman"/>
                <w:b w:val="1"/>
                <w:color w:val="00000A"/>
              </w:rPr>
              <w:t>10 мин.</w:t>
            </w:r>
          </w:p>
          <w:p w14:paraId="37000000">
            <w:pPr>
              <w:widowControl w:val="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u w:val="single"/>
              </w:rPr>
              <w:t>Критерии оценки:</w:t>
            </w:r>
            <w:r>
              <w:rPr>
                <w:rFonts w:ascii="Times New Roman" w:hAnsi="Times New Roman"/>
                <w:color w:val="00000A"/>
              </w:rPr>
              <w:t xml:space="preserve"> уровень исполнительского мастерства, оригинальность балетмейстерских решений, соответствие исполняемого материала    возрасту участников, степень раскрытия художественного образа и задуманной идеи сюжетного танца.</w:t>
            </w:r>
          </w:p>
        </w:tc>
      </w:tr>
      <w:tr>
        <w:trPr>
          <w:trHeight w:hRule="atLeast" w:val="274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Эстрадный танец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 w:val="1"/>
              </w:rPr>
              <w:t>коллективы</w:t>
            </w:r>
          </w:p>
          <w:p w14:paraId="3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фонограмма, носитель –  USB-флэш-накопитель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88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type="dxa" w:w="5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1"/>
              <w:ind/>
              <w:jc w:val="both"/>
              <w:rPr>
                <w:rFonts w:ascii="Times New Roman" w:hAnsi="Times New Roman"/>
                <w:color w:val="00000A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Коллектив представляет 2 танца общей продолжительностью выступления не более </w:t>
            </w:r>
            <w:r>
              <w:rPr>
                <w:rFonts w:ascii="Times New Roman" w:hAnsi="Times New Roman"/>
                <w:b w:val="1"/>
                <w:color w:val="00000A"/>
              </w:rPr>
              <w:t>10 мин.</w:t>
            </w:r>
            <w:r>
              <w:rPr>
                <w:rFonts w:ascii="Times New Roman" w:hAnsi="Times New Roman"/>
                <w:color w:val="00000A"/>
              </w:rPr>
              <w:t xml:space="preserve"> Свободная тематика.</w:t>
            </w:r>
          </w:p>
          <w:p w14:paraId="3C000000">
            <w:pPr>
              <w:widowControl w:val="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u w:val="single"/>
              </w:rPr>
              <w:t>Критерии оценки:</w:t>
            </w:r>
            <w:r>
              <w:rPr>
                <w:rFonts w:ascii="Times New Roman" w:hAnsi="Times New Roman"/>
                <w:color w:val="00000A"/>
              </w:rPr>
              <w:t xml:space="preserve"> исполнительский уровень и его соответствие стилю и материалу танца, оригинальность балетмейстерских решений, степень раскрытия художественного образа и задуманной идеи танца, музыкальность, актерская выразительность</w:t>
            </w:r>
          </w:p>
        </w:tc>
      </w:tr>
      <w:tr>
        <w:trPr>
          <w:trHeight w:hRule="atLeast" w:val="316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Современная хореография </w:t>
            </w: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b w:val="1"/>
              </w:rPr>
              <w:t xml:space="preserve">коллективы </w:t>
            </w:r>
          </w:p>
          <w:p w14:paraId="3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фонограмма, носитель – USB-флэш-накопитель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88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  <w:p w14:paraId="40000000">
            <w:pPr>
              <w:spacing w:after="0" w:line="288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widowControl w:val="1"/>
              <w:ind/>
              <w:jc w:val="both"/>
              <w:rPr>
                <w:rFonts w:ascii="Times New Roman" w:hAnsi="Times New Roman"/>
                <w:color w:val="00000A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Коллектив представляет 2 танца общей продолжительностью не более </w:t>
            </w:r>
            <w:r>
              <w:rPr>
                <w:rFonts w:ascii="Times New Roman" w:hAnsi="Times New Roman"/>
                <w:b w:val="1"/>
                <w:color w:val="00000A"/>
              </w:rPr>
              <w:t>10 минут</w:t>
            </w:r>
            <w:r>
              <w:rPr>
                <w:rFonts w:ascii="Times New Roman" w:hAnsi="Times New Roman"/>
                <w:color w:val="00000A"/>
              </w:rPr>
              <w:t>. Свободная тематика.</w:t>
            </w:r>
          </w:p>
          <w:p w14:paraId="42000000">
            <w:pPr>
              <w:widowControl w:val="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u w:val="single"/>
              </w:rPr>
              <w:t>Критерии оценки:</w:t>
            </w:r>
            <w:r>
              <w:rPr>
                <w:rFonts w:ascii="Times New Roman" w:hAnsi="Times New Roman"/>
                <w:color w:val="00000A"/>
              </w:rPr>
              <w:t xml:space="preserve"> оригинальность балетмейстерских решений, исполнительский уровень, создание художественного образа, сценическая культура, </w:t>
            </w:r>
            <w:r>
              <w:rPr>
                <w:rFonts w:ascii="Times New Roman" w:hAnsi="Times New Roman"/>
                <w:color w:val="00000A"/>
              </w:rPr>
              <w:t>сценические костюмы.</w:t>
            </w:r>
          </w:p>
        </w:tc>
      </w:tr>
      <w:tr>
        <w:trPr>
          <w:trHeight w:hRule="atLeast" w:val="708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Эстрадное пение – сольное исполнение</w:t>
            </w:r>
          </w:p>
          <w:p w14:paraId="4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фонограмма минус 1, носитель – USB-флэш-накопитель, </w:t>
            </w:r>
          </w:p>
          <w:p w14:paraId="4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бэквокал</w:t>
            </w:r>
            <w:r>
              <w:rPr>
                <w:rFonts w:ascii="Times New Roman" w:hAnsi="Times New Roman"/>
              </w:rPr>
              <w:t xml:space="preserve"> не допускается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88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type="dxa" w:w="5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Конкурс для солистов проводится в два тура.</w:t>
            </w:r>
          </w:p>
          <w:p w14:paraId="4800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Солисты представляют программу из двух номеров.</w:t>
            </w:r>
            <w:r>
              <w:rPr>
                <w:rFonts w:ascii="Times New Roman" w:hAnsi="Times New Roman"/>
                <w:color w:val="00000A"/>
              </w:rPr>
              <w:t xml:space="preserve"> Общая продолжительность звучания программы – </w:t>
            </w:r>
            <w:r>
              <w:rPr>
                <w:rFonts w:ascii="Times New Roman" w:hAnsi="Times New Roman"/>
                <w:b w:val="1"/>
                <w:color w:val="00000A"/>
              </w:rPr>
              <w:t>до 8 мин.</w:t>
            </w:r>
          </w:p>
          <w:p w14:paraId="4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тур. </w:t>
            </w:r>
            <w:r>
              <w:rPr>
                <w:rFonts w:ascii="Times New Roman" w:hAnsi="Times New Roman"/>
                <w:color w:val="00000A"/>
              </w:rPr>
              <w:t xml:space="preserve">Песня советского или российского композитора </w:t>
            </w:r>
            <w:r>
              <w:rPr>
                <w:rFonts w:ascii="Times New Roman" w:hAnsi="Times New Roman"/>
                <w:b w:val="1"/>
                <w:color w:val="00000A"/>
              </w:rPr>
              <w:t>гражданско-патриотической направленности</w:t>
            </w:r>
            <w:r>
              <w:rPr>
                <w:rFonts w:ascii="Times New Roman" w:hAnsi="Times New Roman"/>
                <w:color w:val="00000A"/>
              </w:rPr>
              <w:t xml:space="preserve"> (на русском языке).</w:t>
            </w:r>
            <w:r>
              <w:rPr>
                <w:rFonts w:ascii="Times New Roman" w:hAnsi="Times New Roman"/>
              </w:rPr>
              <w:t xml:space="preserve"> К участию во II туре допускаются не более 20 человек.</w:t>
            </w:r>
          </w:p>
          <w:p w14:paraId="4A000000">
            <w:pPr>
              <w:ind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>2</w:t>
            </w:r>
            <w:r>
              <w:rPr>
                <w:rFonts w:ascii="Times New Roman" w:hAnsi="Times New Roman"/>
              </w:rPr>
              <w:t xml:space="preserve"> тур.</w:t>
            </w:r>
            <w:r>
              <w:rPr>
                <w:rFonts w:ascii="Times New Roman" w:hAnsi="Times New Roman"/>
                <w:color w:val="00000A"/>
              </w:rPr>
              <w:t xml:space="preserve"> Песня по выбору участника (на любом языке).</w:t>
            </w:r>
          </w:p>
          <w:p w14:paraId="4B000000">
            <w:pPr>
              <w:widowControl w:val="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Критерии оценки</w:t>
            </w:r>
            <w:r>
              <w:rPr>
                <w:rFonts w:ascii="Times New Roman" w:hAnsi="Times New Roman"/>
              </w:rPr>
              <w:t>: вокальные данные, чистота интонирования, оригинальность исполнения, художественный уровень исполнения, сценическая культура, сценический костюм.</w:t>
            </w:r>
          </w:p>
        </w:tc>
      </w:tr>
      <w:tr>
        <w:trPr>
          <w:trHeight w:hRule="atLeast" w:val="55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Эстрадное пение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 xml:space="preserve">ансамблевое исполнение </w:t>
            </w:r>
            <w:r>
              <w:rPr>
                <w:rFonts w:ascii="Times New Roman" w:hAnsi="Times New Roman"/>
              </w:rPr>
              <w:t>–</w:t>
            </w:r>
          </w:p>
          <w:p w14:paraId="4D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коллективы численностью до 10 человек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фонограмма минус 1, носитель – CD, USB-флэш-накопитель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88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type="dxa" w:w="5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Ансамбли представляют программу из двух номеров.</w:t>
            </w:r>
          </w:p>
          <w:p w14:paraId="51000000">
            <w:pPr>
              <w:ind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1. Песня советского или российского композитора гражданско-патриотической направленности (на русском языке).</w:t>
            </w:r>
          </w:p>
          <w:p w14:paraId="52000000">
            <w:pPr>
              <w:ind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2. Песня по выбору участников (на любом языке). Песни должны быть разноплановыми.</w:t>
            </w:r>
          </w:p>
          <w:p w14:paraId="53000000">
            <w:pPr>
              <w:ind/>
              <w:jc w:val="both"/>
              <w:rPr>
                <w:rFonts w:ascii="Times New Roman" w:hAnsi="Times New Roman"/>
                <w:b w:val="1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Общая продолжительность звучания программы – </w:t>
            </w:r>
            <w:r>
              <w:rPr>
                <w:rFonts w:ascii="Times New Roman" w:hAnsi="Times New Roman"/>
                <w:b w:val="1"/>
                <w:color w:val="00000A"/>
              </w:rPr>
              <w:t>до 8 мин.</w:t>
            </w:r>
          </w:p>
          <w:p w14:paraId="54000000">
            <w:pPr>
              <w:widowControl w:val="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Критерии оценки</w:t>
            </w:r>
            <w:r>
              <w:rPr>
                <w:rFonts w:ascii="Times New Roman" w:hAnsi="Times New Roman"/>
              </w:rPr>
              <w:t>: вокальные данные, чистота интонирования, оригинальность исполнения, художественный уровень исполнения, сценическая культура, сценический костюм.</w:t>
            </w:r>
          </w:p>
        </w:tc>
      </w:tr>
      <w:tr>
        <w:trPr>
          <w:trHeight w:hRule="atLeast" w:val="55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Народное пение сольное исполнение –</w:t>
            </w: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сопровождением: концертмейстером, собственный аккомпанемент или инструментальная фонограмма минус 1, носитель – USB флэш-накопитель, </w:t>
            </w:r>
            <w:r>
              <w:rPr>
                <w:rFonts w:ascii="Times New Roman" w:hAnsi="Times New Roman"/>
              </w:rPr>
              <w:t>бэквокал</w:t>
            </w:r>
            <w:r>
              <w:rPr>
                <w:rFonts w:ascii="Times New Roman" w:hAnsi="Times New Roman"/>
              </w:rPr>
              <w:t xml:space="preserve"> не допускается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88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14-25 </w:t>
            </w:r>
          </w:p>
        </w:tc>
        <w:tc>
          <w:tcPr>
            <w:tcW w:type="dxa" w:w="5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проводится в один тур.</w:t>
            </w:r>
          </w:p>
          <w:p w14:paraId="5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Обработка народной песни.</w:t>
            </w:r>
          </w:p>
          <w:p w14:paraId="5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Песня в народном стиле, имеющая авторов. </w:t>
            </w:r>
          </w:p>
          <w:p w14:paraId="5B000000">
            <w:pPr>
              <w:ind/>
              <w:jc w:val="both"/>
              <w:rPr>
                <w:rFonts w:ascii="Times New Roman" w:hAnsi="Times New Roman"/>
                <w:b w:val="1"/>
                <w:u w:val="single"/>
              </w:rPr>
            </w:pPr>
            <w:r>
              <w:rPr>
                <w:rFonts w:ascii="Times New Roman" w:hAnsi="Times New Roman"/>
              </w:rPr>
              <w:t xml:space="preserve">Песни должны быть разнохарактерными и исполняться с сопровождением. Возможно исполнение </w:t>
            </w:r>
            <w:r>
              <w:rPr>
                <w:rFonts w:ascii="Times New Roman" w:hAnsi="Times New Roman"/>
                <w:u w:val="single"/>
              </w:rPr>
              <w:t>одной из песен без сопровождения.</w:t>
            </w:r>
            <w:r>
              <w:rPr>
                <w:rFonts w:ascii="Times New Roman" w:hAnsi="Times New Roman"/>
              </w:rPr>
              <w:t xml:space="preserve"> По технической сложности и образному строю исполняемые песни должны соответствовать возрасту участника. Общая продолжительность звучания программы – </w:t>
            </w:r>
            <w:r>
              <w:rPr>
                <w:rFonts w:ascii="Times New Roman" w:hAnsi="Times New Roman"/>
                <w:b w:val="1"/>
              </w:rPr>
              <w:t>до 6 мин.</w:t>
            </w:r>
          </w:p>
          <w:p w14:paraId="5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Критерии оценки:</w:t>
            </w:r>
            <w:r>
              <w:rPr>
                <w:rFonts w:ascii="Times New Roman" w:hAnsi="Times New Roman"/>
              </w:rPr>
              <w:t xml:space="preserve"> художественный уровень исполнения, заключающийся в умении осмыслить и раскрыть образный строй песни; уровень владения техническими вокальными приемами; сценичность и культура исполнения; соответствие репертуара  возрасту номинанта; костюм (наличие фольклорных элементов)</w:t>
            </w:r>
          </w:p>
        </w:tc>
      </w:tr>
      <w:tr>
        <w:trPr>
          <w:trHeight w:hRule="atLeast" w:val="1409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Народное пение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b w:val="1"/>
              </w:rPr>
              <w:t>нсамблевое исполнение -</w:t>
            </w:r>
          </w:p>
          <w:p w14:paraId="5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коллективы численностью   до 10 человек</w:t>
            </w:r>
          </w:p>
          <w:p w14:paraId="5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сопровождением: </w:t>
            </w:r>
          </w:p>
          <w:p w14:paraId="6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своим концертмейстером, собственный аккомпанемент, фонограмма минус 1, </w:t>
            </w:r>
            <w:r>
              <w:rPr>
                <w:rFonts w:ascii="Times New Roman" w:hAnsi="Times New Roman"/>
              </w:rPr>
              <w:t>носитель – USB-флэш-накопитель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88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14-25 </w:t>
            </w:r>
          </w:p>
        </w:tc>
        <w:tc>
          <w:tcPr>
            <w:tcW w:type="dxa" w:w="5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Ансамбли представляют программу из двух-трех разнохарактерных песен. Протяженность  концертной программы, состоящей из не связанных номеров, идущих без перерыва, – </w:t>
            </w:r>
            <w:r>
              <w:rPr>
                <w:rFonts w:ascii="Times New Roman" w:hAnsi="Times New Roman"/>
                <w:b w:val="1"/>
              </w:rPr>
              <w:t>до 10 минут.</w:t>
            </w:r>
            <w:r>
              <w:rPr>
                <w:rFonts w:ascii="Times New Roman" w:hAnsi="Times New Roman"/>
              </w:rPr>
              <w:t xml:space="preserve"> Возможно исполнение </w:t>
            </w:r>
            <w:r>
              <w:rPr>
                <w:rFonts w:ascii="Times New Roman" w:hAnsi="Times New Roman"/>
                <w:u w:val="single"/>
              </w:rPr>
              <w:t>одной из песен без сопровождения</w:t>
            </w:r>
            <w:r>
              <w:rPr>
                <w:rFonts w:ascii="Times New Roman" w:hAnsi="Times New Roman"/>
              </w:rPr>
              <w:t>, народно-стилизованной песни с сопровождением или под фонограмму «минус 1». Свободная тематика.</w:t>
            </w:r>
          </w:p>
          <w:p w14:paraId="63000000">
            <w:pPr>
              <w:ind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 технической сложности и образному строю исполняемые песни должны соответствовать возрасту участников ансамбля. В программе ансамблей могут быть использованы сценические движения (проходки, плясовые, игровые элементы).</w:t>
            </w:r>
          </w:p>
          <w:p w14:paraId="6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Критерии оценки:</w:t>
            </w:r>
            <w:r>
              <w:rPr>
                <w:rFonts w:ascii="Times New Roman" w:hAnsi="Times New Roman"/>
              </w:rPr>
              <w:t xml:space="preserve"> художественный уровень исполнения, заключающийся в умении осмыслить и раскрыть образный строй песни; уровень владения техническими вокальными приемами; исполнение без сопровождения, сценичность и культура исполнения; соответствие репертуара народным традициям представляемого региона и возрасту участников; костюм. Общая продолжительность звучания программы – до 10 мин.</w:t>
            </w:r>
          </w:p>
        </w:tc>
      </w:tr>
      <w:tr>
        <w:trPr>
          <w:trHeight w:hRule="atLeast" w:val="1409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Академическое пение - сольное исполнение 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концертмейстером (</w:t>
            </w:r>
            <w:r>
              <w:rPr>
                <w:rFonts w:ascii="Times New Roman" w:hAnsi="Times New Roman"/>
                <w:i w:val="1"/>
              </w:rPr>
              <w:t>фонограмма аккомпанемента допускается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88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  <w:p w14:paraId="68000000">
            <w:pPr>
              <w:spacing w:after="0" w:line="288" w:lineRule="auto"/>
              <w:ind/>
              <w:rPr>
                <w:rFonts w:ascii="Times New Roman" w:hAnsi="Times New Roman"/>
                <w:u w:val="single"/>
              </w:rPr>
            </w:pPr>
          </w:p>
        </w:tc>
        <w:tc>
          <w:tcPr>
            <w:tcW w:type="dxa" w:w="5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Конкурс проводится в один тур.</w:t>
            </w:r>
          </w:p>
          <w:p w14:paraId="6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Солисты представляют программу из двух номеров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рия, романс, народная песня) </w:t>
            </w:r>
          </w:p>
          <w:p w14:paraId="6B000000">
            <w:pPr>
              <w:ind/>
              <w:jc w:val="both"/>
              <w:rPr>
                <w:rFonts w:ascii="Times New Roman" w:hAnsi="Times New Roman"/>
                <w:b w:val="1"/>
                <w:u w:val="single"/>
              </w:rPr>
            </w:pPr>
            <w:r>
              <w:rPr>
                <w:rFonts w:ascii="Times New Roman" w:hAnsi="Times New Roman"/>
              </w:rPr>
              <w:t xml:space="preserve">Общая продолжительность звучания программы – </w:t>
            </w:r>
            <w:r>
              <w:rPr>
                <w:rFonts w:ascii="Times New Roman" w:hAnsi="Times New Roman"/>
                <w:b w:val="1"/>
              </w:rPr>
              <w:t>до 8 мин.</w:t>
            </w:r>
          </w:p>
          <w:p w14:paraId="6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Критерии оценки:</w:t>
            </w:r>
            <w:r>
              <w:rPr>
                <w:rFonts w:ascii="Times New Roman" w:hAnsi="Times New Roman"/>
              </w:rPr>
              <w:t xml:space="preserve"> чистота интонации, владение вокальной техникой, владение стилистическими особенностями, музыкальность и артистизм</w:t>
            </w:r>
          </w:p>
        </w:tc>
      </w:tr>
    </w:tbl>
    <w:p w14:paraId="6D000000">
      <w:pPr>
        <w:spacing w:after="120" w:before="120"/>
        <w:ind w:hanging="120" w:left="120" w:right="120"/>
        <w:jc w:val="left"/>
        <w:rPr>
          <w:rFonts w:ascii="XO Thames" w:hAnsi="XO Thames"/>
          <w:b w:val="0"/>
          <w:i w:val="0"/>
          <w:caps w:val="0"/>
          <w:color w:val="FB290D"/>
          <w:spacing w:val="0"/>
          <w:sz w:val="28"/>
          <w:highlight w:val="white"/>
        </w:rPr>
      </w:pPr>
    </w:p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2023-04-17T06:28:15Z</dcterms:modified>
</cp:coreProperties>
</file>