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9000" w:leader="none"/>
        </w:tabs>
        <w:spacing w:before="0" w:after="0"/>
        <w:jc w:val="center"/>
        <w:rPr>
          <w:rFonts w:cs="Times New Roman" w:ascii="Times New Roman" w:hAnsi="Times New Roman"/>
          <w:bCs/>
          <w:sz w:val="26"/>
          <w:szCs w:val="26"/>
        </w:rPr>
      </w:pPr>
      <w:r>
        <w:rPr>
          <w:rFonts w:cs="Times New Roman" w:ascii="Times New Roman" w:hAnsi="Times New Roman"/>
          <w:bCs/>
          <w:sz w:val="26"/>
          <w:szCs w:val="26"/>
        </w:rPr>
        <w:t>УПРАВЛЕНИЕ АЛТАЙСКОГО КРАЯ ПО КУЛЬТУРЕ И АРХИВНОМУ ДЕЛУ</w:t>
      </w:r>
    </w:p>
    <w:p>
      <w:pPr>
        <w:pStyle w:val="Normal"/>
        <w:tabs>
          <w:tab w:val="left" w:pos="9000" w:leader="none"/>
        </w:tabs>
        <w:spacing w:before="0" w:after="0"/>
        <w:jc w:val="center"/>
        <w:rPr>
          <w:rFonts w:cs="Times New Roman" w:ascii="Times New Roman" w:hAnsi="Times New Roman"/>
          <w:bCs/>
          <w:sz w:val="26"/>
          <w:szCs w:val="26"/>
        </w:rPr>
      </w:pPr>
      <w:r>
        <w:rPr>
          <w:rFonts w:cs="Times New Roman" w:ascii="Times New Roman" w:hAnsi="Times New Roman"/>
          <w:bCs/>
          <w:sz w:val="26"/>
          <w:szCs w:val="26"/>
        </w:rPr>
      </w:r>
    </w:p>
    <w:p>
      <w:pPr>
        <w:pStyle w:val="Normal"/>
        <w:tabs>
          <w:tab w:val="left" w:pos="9000" w:leader="none"/>
        </w:tabs>
        <w:spacing w:before="0" w:after="0"/>
        <w:jc w:val="center"/>
        <w:rPr>
          <w:rFonts w:cs="Times New Roman" w:ascii="Times New Roman" w:hAnsi="Times New Roman"/>
          <w:bCs/>
          <w:sz w:val="26"/>
          <w:szCs w:val="26"/>
        </w:rPr>
      </w:pPr>
      <w:r>
        <w:rPr>
          <w:rFonts w:cs="Times New Roman" w:ascii="Times New Roman" w:hAnsi="Times New Roman"/>
          <w:bCs/>
          <w:sz w:val="26"/>
          <w:szCs w:val="26"/>
        </w:rPr>
        <w:t>АЛТАЙСКИЙ ГОСУДАРСТВЕННЫЙ ДОМ НАРОДНОГО ТВОРЧЕСТВА</w:t>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40"/>
          <w:szCs w:val="40"/>
        </w:rPr>
      </w:pPr>
      <w:r>
        <w:rPr>
          <w:rFonts w:cs="Times New Roman" w:ascii="Times New Roman" w:hAnsi="Times New Roman"/>
          <w:sz w:val="40"/>
          <w:szCs w:val="40"/>
        </w:rPr>
      </w:r>
    </w:p>
    <w:p>
      <w:pPr>
        <w:pStyle w:val="Normal"/>
        <w:tabs>
          <w:tab w:val="left" w:pos="9000" w:leader="none"/>
        </w:tabs>
        <w:spacing w:before="0" w:after="0"/>
        <w:jc w:val="center"/>
        <w:rPr>
          <w:rFonts w:cs="Times New Roman" w:ascii="Times New Roman" w:hAnsi="Times New Roman"/>
          <w:sz w:val="40"/>
          <w:szCs w:val="40"/>
        </w:rPr>
      </w:pPr>
      <w:r>
        <w:rPr>
          <w:rFonts w:cs="Times New Roman" w:ascii="Times New Roman" w:hAnsi="Times New Roman"/>
          <w:sz w:val="40"/>
          <w:szCs w:val="40"/>
        </w:rPr>
        <w:t>ИТОГИ ДЕЯТЕЛЬНОСТИ</w:t>
      </w:r>
    </w:p>
    <w:p>
      <w:pPr>
        <w:pStyle w:val="Normal"/>
        <w:tabs>
          <w:tab w:val="left" w:pos="9000" w:leader="none"/>
        </w:tabs>
        <w:spacing w:before="0" w:after="0"/>
        <w:jc w:val="center"/>
        <w:rPr>
          <w:rFonts w:cs="Times New Roman" w:ascii="Times New Roman" w:hAnsi="Times New Roman"/>
          <w:sz w:val="40"/>
          <w:szCs w:val="40"/>
        </w:rPr>
      </w:pPr>
      <w:r>
        <w:rPr>
          <w:rFonts w:cs="Times New Roman" w:ascii="Times New Roman" w:hAnsi="Times New Roman"/>
          <w:sz w:val="40"/>
          <w:szCs w:val="40"/>
        </w:rPr>
        <w:t>КУЛЬТУРНО-ДОСУГОВЫХ УЧРЕЖДЕНИЙ</w:t>
      </w:r>
    </w:p>
    <w:p>
      <w:pPr>
        <w:pStyle w:val="Normal"/>
        <w:tabs>
          <w:tab w:val="left" w:pos="9000" w:leader="none"/>
        </w:tabs>
        <w:spacing w:before="0" w:after="0"/>
        <w:jc w:val="center"/>
        <w:rPr>
          <w:rFonts w:cs="Times New Roman" w:ascii="Times New Roman" w:hAnsi="Times New Roman"/>
          <w:sz w:val="40"/>
          <w:szCs w:val="40"/>
        </w:rPr>
      </w:pPr>
      <w:r>
        <w:rPr>
          <w:rFonts w:cs="Times New Roman" w:ascii="Times New Roman" w:hAnsi="Times New Roman"/>
          <w:sz w:val="40"/>
          <w:szCs w:val="40"/>
        </w:rPr>
        <w:t>АЛТАЙСКОГО КРАЯ</w:t>
      </w:r>
    </w:p>
    <w:p>
      <w:pPr>
        <w:pStyle w:val="Normal"/>
        <w:tabs>
          <w:tab w:val="left" w:pos="9000" w:leader="none"/>
        </w:tabs>
        <w:spacing w:before="0" w:after="0"/>
        <w:jc w:val="center"/>
        <w:rPr>
          <w:rFonts w:cs="Times New Roman" w:ascii="Times New Roman" w:hAnsi="Times New Roman"/>
          <w:sz w:val="40"/>
          <w:szCs w:val="40"/>
        </w:rPr>
      </w:pPr>
      <w:r>
        <w:rPr>
          <w:rFonts w:cs="Times New Roman" w:ascii="Times New Roman" w:hAnsi="Times New Roman"/>
          <w:sz w:val="40"/>
          <w:szCs w:val="40"/>
        </w:rPr>
        <w:t>ЗА 2014 ГОД</w:t>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tabs>
          <w:tab w:val="left" w:pos="9000" w:leader="none"/>
        </w:tabs>
        <w:spacing w:before="0" w:after="0"/>
        <w:jc w:val="center"/>
        <w:rPr>
          <w:rFonts w:cs="Times New Roman" w:ascii="Times New Roman" w:hAnsi="Times New Roman"/>
          <w:sz w:val="28"/>
          <w:szCs w:val="28"/>
        </w:rPr>
      </w:pPr>
      <w:r>
        <w:rPr>
          <w:rFonts w:cs="Times New Roman" w:ascii="Times New Roman" w:hAnsi="Times New Roman"/>
          <w:sz w:val="28"/>
          <w:szCs w:val="28"/>
        </w:rPr>
        <w:t>Барнаул  2015</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Итоги деятельности культурно-досуговых учреждений Алтайского края за 2014 год. –  Барнаул: АГДНТ, 2015. –  54 с.</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Редактор  Е.Л. Овчинникова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Компьютерный набор Е.А. Афонькина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Ответственный за выпуск В.П. Казанцева</w:t>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информационно-аналитическом сборнике представлены основные показатели и материалы, отражающие наиболее важные, интересные, актуальные  направления деятельности культурно-досуговых учреждений Алтайского края в 2014 году. При подготовке сборника использованы данные форм федерального статистического наблюдения № 7-нк «Сведения об организации культурно-досугового типа за 2014 год», свод годовых сведений об учреждениях культурно-досугового типа системы Минкультуры России за 2014 год, текстовые отчеты о деятельности культурно-досуговых учреждений районов и городов за 2014 год,                  а также  информационно-аналитические материалы, подготовленные специалистами АГДНТ.</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tab/>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РИО АГДНТ</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656043, г. Барнаул,</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ул. Ползунова,41</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тел. 63-47-45</w:t>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t xml:space="preserve">     </w:t>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t>_____________________________________________________</w:t>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tab/>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t>Тираж   100  экз.</w:t>
      </w:r>
    </w:p>
    <w:p>
      <w:pPr>
        <w:pStyle w:val="Normal"/>
        <w:spacing w:lineRule="auto" w:line="240" w:before="0" w:after="0"/>
        <w:jc w:val="right"/>
        <w:rPr>
          <w:rFonts w:cs="Times New Roman" w:ascii="Times New Roman" w:hAnsi="Times New Roman"/>
          <w:b w:val="false"/>
          <w:bCs w:val="false"/>
          <w:sz w:val="28"/>
          <w:szCs w:val="28"/>
        </w:rPr>
      </w:pPr>
      <w:r>
        <w:rPr>
          <w:rFonts w:cs="Times New Roman" w:ascii="Times New Roman" w:hAnsi="Times New Roman"/>
          <w:b/>
          <w:bCs/>
          <w:sz w:val="28"/>
          <w:szCs w:val="28"/>
        </w:rPr>
        <w:t>В.В. Артеменко</w:t>
      </w:r>
      <w:r>
        <w:rPr>
          <w:rFonts w:cs="Times New Roman" w:ascii="Times New Roman" w:hAnsi="Times New Roman"/>
          <w:b w:val="false"/>
          <w:bCs w:val="false"/>
          <w:sz w:val="28"/>
          <w:szCs w:val="28"/>
        </w:rPr>
        <w:t>,</w:t>
      </w:r>
    </w:p>
    <w:p>
      <w:pPr>
        <w:pStyle w:val="Normal"/>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зав. отделом методико-</w:t>
      </w:r>
    </w:p>
    <w:p>
      <w:pPr>
        <w:pStyle w:val="Normal"/>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аналитической деятельности АГДНТ</w:t>
      </w:r>
    </w:p>
    <w:p>
      <w:pPr>
        <w:pStyle w:val="Normal"/>
        <w:spacing w:lineRule="auto" w:line="240" w:before="0" w:after="0"/>
        <w:jc w:val="right"/>
        <w:rPr/>
      </w:pPr>
      <w:r>
        <w:rPr/>
      </w:r>
    </w:p>
    <w:p>
      <w:pPr>
        <w:pStyle w:val="Normal"/>
        <w:spacing w:before="0" w:after="0"/>
        <w:jc w:val="center"/>
        <w:rPr>
          <w:rFonts w:cs="Times New Roman" w:ascii="Times New Roman" w:hAnsi="Times New Roman"/>
          <w:b/>
          <w:bCs/>
          <w:sz w:val="28"/>
          <w:szCs w:val="28"/>
        </w:rPr>
      </w:pPr>
      <w:r>
        <w:rPr>
          <w:rFonts w:cs="Times New Roman" w:ascii="Times New Roman" w:hAnsi="Times New Roman"/>
          <w:b/>
          <w:bCs/>
          <w:sz w:val="28"/>
          <w:szCs w:val="28"/>
        </w:rPr>
        <w:t xml:space="preserve">ОСНОВНЫЕ ПОКАЗАТЕЛИ ДЕЯТЕЛЬНОСТИ </w:t>
      </w:r>
    </w:p>
    <w:p>
      <w:pPr>
        <w:pStyle w:val="Normal"/>
        <w:spacing w:before="0" w:after="0"/>
        <w:jc w:val="center"/>
        <w:rPr>
          <w:rFonts w:cs="Times New Roman" w:ascii="Times New Roman" w:hAnsi="Times New Roman"/>
          <w:b/>
          <w:bCs/>
          <w:sz w:val="28"/>
          <w:szCs w:val="28"/>
        </w:rPr>
      </w:pPr>
      <w:r>
        <w:rPr>
          <w:rFonts w:cs="Times New Roman" w:ascii="Times New Roman" w:hAnsi="Times New Roman"/>
          <w:b/>
          <w:bCs/>
          <w:sz w:val="28"/>
          <w:szCs w:val="28"/>
        </w:rPr>
        <w:t>КУЛЬТУРНО-ДОСУГОВЫХ УЧРЕЖДЕНИЙ</w:t>
      </w:r>
    </w:p>
    <w:p>
      <w:pPr>
        <w:pStyle w:val="Normal"/>
        <w:spacing w:before="0" w:after="0"/>
        <w:jc w:val="center"/>
        <w:rPr/>
      </w:pPr>
      <w:r>
        <w:rPr/>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b/>
          <w:bCs/>
          <w:sz w:val="28"/>
          <w:szCs w:val="28"/>
        </w:rPr>
        <w:t>Структура сети учреждений культуры клубного типа.</w:t>
      </w:r>
      <w:r>
        <w:rPr>
          <w:rFonts w:cs="Times New Roman" w:ascii="Times New Roman" w:hAnsi="Times New Roman"/>
          <w:sz w:val="28"/>
          <w:szCs w:val="28"/>
        </w:rPr>
        <w:t xml:space="preserve"> В 2014 году сеть учреждений культуры клубного типа на территории Алтайского края составила 1176 единиц, что на 21 учреждение меньше, чем                             в 2013 году.</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Закрыты сельские учреждения культуры в Алтайском, Бийском, Крутихинском, Поспелихинском, Тюменцевском (1), Ребрихинском (2), Каменском, Красногорском (6) районах.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В связи с реорганизацией сети и созданием централизованных клубных систем ликвидированы как сетевые единицы центр немецкой культуры Благовещенского района, «Районный организационно-методический центр»  Волчихинского района, которые, однако, продолжают функционировать в составе районных учреждений культуры. Сельский клуб ООО  «Лессервис» Ключевского района перешел в другое ведомственное подчинение. В Локтевском районе открыт координационно-методический центр. </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Из общего числа учреждений (1176) –  43 районных, межпоселенческих, центральных Дома (Дворца) культуры,                                      9 информационно-методических центров, 22 городских Дома (Дворца) культуры, 656 сельских Домов культуры, 428 сельских клубов,                             9 автоклубов, 4 центра немецкой культуры, 2 этнокультурных центра,                            2 государственных краевых учреждения, парк культуры и отдыха.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Из общего числа культурно-досуговых учреждений 229 (19,4 %) занимаются библиотечной деятельностью, 10 учреждений осуществляют музейную деятельность. </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 xml:space="preserve">В 2014 году объединены на базе централизованных клубных систем или районных (межпоселенческих) Домов культуры 620 (52,8%) муниципальных культурно-досуговых учреждений из 1174.  </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Полная централизация проведена в 28 муниципальных образованиях. Это Ельцовский, Завьяловский, Залесовский, Заринский, Ключевский, Косихинский, Крутихинский, Кулундинский, Курьинский, Кытмановский, Панкрушихинский, Петропавловский, Ребрихинский, Родинский, Романовский, Рубцовский, Солонешенский, Солтонский, Суетский, Тогульский, Топчихинский, Третьяковский, Троицкий, Тюменцевский, Целинный, Шипуновский районы, города Алейск, Славгород. Частичная централизация проведена в Благовещенском, Волчихинском, Краснощековском, Локтевском, Мамонтовском, Тальменском районах.</w:t>
      </w:r>
    </w:p>
    <w:p>
      <w:pPr>
        <w:pStyle w:val="Normal"/>
        <w:spacing w:lineRule="auto" w:line="240" w:before="0" w:after="0"/>
        <w:ind w:left="0" w:right="0" w:firstLine="706"/>
        <w:jc w:val="both"/>
        <w:rPr/>
      </w:pPr>
      <w:r>
        <w:rPr/>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По итогам 2014 года 955 учреждений (81,3%) имеют статус юридического лица на правах либо головного учреждения, либо филиала, либо структурного подразделения. Вместе с тем 217 КДУ до сих пор остаются структурными подразделениями сельсоветов. Учреждения такого типа составляют большинство в Алейском, Алтайском, Быстроистокском, Михайловском, Павловском, Советском, Усть-Пристанском, Чарышском районах.</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Уровень фактической обеспеченности Алтайского края учреждениями культуры клубного типа составил 105%. Несмотря на сокращение сети клубных учреждений на 19 единиц, уровень фактической обеспеченности вырос на 1% по сравнению с 2013 годом. Это объясняется сокращением численности населения в большинстве муниципальных районов, снижением нормативного числа зрительских мест. </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Обеспеченность клубными учреждениями в 2014 году возросла в 3</w:t>
      </w:r>
      <w:r>
        <w:rPr>
          <w:rFonts w:cs="Times New Roman" w:ascii="Times New Roman" w:hAnsi="Times New Roman"/>
          <w:sz w:val="28"/>
          <w:szCs w:val="28"/>
          <w:lang w:val="en-US"/>
        </w:rPr>
        <w:t>8</w:t>
      </w:r>
      <w:r>
        <w:rPr>
          <w:rFonts w:cs="Times New Roman" w:ascii="Times New Roman" w:hAnsi="Times New Roman"/>
          <w:sz w:val="28"/>
          <w:szCs w:val="28"/>
        </w:rPr>
        <w:t xml:space="preserve"> муниципальных образованиях вследствие сокращения численности населения, ввода в эксплуатацию отремонтированных зданий клубных учреждений, передачи помещений со зрительскими местами из других ведомств. В </w:t>
      </w:r>
      <w:r>
        <w:rPr>
          <w:rFonts w:cs="Times New Roman" w:ascii="Times New Roman" w:hAnsi="Times New Roman"/>
          <w:sz w:val="28"/>
          <w:szCs w:val="28"/>
          <w:lang w:val="en-US"/>
        </w:rPr>
        <w:t>10</w:t>
      </w:r>
      <w:r>
        <w:rPr>
          <w:rFonts w:cs="Times New Roman" w:ascii="Times New Roman" w:hAnsi="Times New Roman"/>
          <w:sz w:val="28"/>
          <w:szCs w:val="28"/>
        </w:rPr>
        <w:t xml:space="preserve"> муниципальных образованиях данный показатель снизился в связи с закрытием сетевых единиц клубных учреждений, аварийным состоянием зданий, проведением капитального ремонта, увеличением численности населения, увеличением в отдельных поселениях нормативного числа зрительских мест.</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 xml:space="preserve">По-прежнему крайне избыточная сеть клубных учреждений сохраняется в Ельцовском (144%), Краснощековском (150%), Немецком национальном (147%), Панкрушихинском (141%), Рубцовском (174%), Солонешенском (152%), Хабарском (154%) районах. В то же время недостаточная обеспеченность клубными учреждениями наблюдается во всех городских округах, кроме Славгорода, а также в Заринском (90%), Крутихинском (98%), Михайловском (87%), Новичихинском (89%), Павловском (97%), Первомайском (97%), Тальменском (91%), Троицком (89%), Шелаболихинском (94%) районах.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r>
      <w:r>
        <w:rPr>
          <w:rFonts w:cs="Times New Roman" w:ascii="Times New Roman" w:hAnsi="Times New Roman"/>
          <w:b/>
          <w:sz w:val="28"/>
          <w:szCs w:val="28"/>
        </w:rPr>
        <w:t xml:space="preserve">Основные показатели деятельности учреждений культуры. </w:t>
      </w:r>
      <w:r>
        <w:rPr>
          <w:rFonts w:cs="Times New Roman" w:ascii="Times New Roman" w:hAnsi="Times New Roman"/>
          <w:sz w:val="28"/>
          <w:szCs w:val="28"/>
        </w:rPr>
        <w:t>В течение 2014 года культурно-досуговыми учреждениями края проведено 181486 культурно-массовых мероприятий, это на 2588 больше, чем в 2013 году. Увеличение этого показателя произошло в учреждениях культуры 43 муниципальных районов и городов, в двух  остался без изменений.</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Наибольший рост отмечается в Романовском (+1259), Суетском (+641), Благовещенском (+352), Ребрихинском (+322),   Целинном (+316) районах. Понизилось    число культурно-массовых мероприятий в 22 муниципальных районах и 3 городах, в т.ч.  Волчихинском (-260),  Михайловском (-263), Панкрушихинском (-214), Родинском (-204) и других районах; в связи с паводковой ситуацией — в Бийском (-395), Красногорском (-221), Усть-Пристанском  (-273),  Чарышском (-264), Шипуновском (-173) и т.п.</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Положительная динамика прослеживается в увеличении доли информационно-просветительских мероприятий: в 2014 году этот показатель увеличился на 6,4 % или на 1480 мероприятий (12,9 % от общего числа мероприятий). Доля информационно-просветительских от общего числа культурно-массовых мероприятий   довольно высока в    учреждениях культуры Первомайского района (47,2 %), Суетского (39,2 %), Каменского (34 %), Романовского (27,8 %), Баевского (24,7 %), Михайловского (28,7 %), Ельцовского (25,6 %).</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ab/>
        <w:t>Однако ряд районов   в основном используют развлекательные формы  культурно-досуговой деятельности, и доля информационно-просветительских  мероприятий крайне мала: в Солтонском районе 0,2 % (3 мероприятия), Солонешенском    2,1 %, Родинском 3 %, Мамонтовском 3,4 %, Хабарском 1,7 %, Новичихинском 3,8 %, Шелаболихинском 4,1 %. Учреждения культуры Петропавловского, Тогульского районов подобные формы работы не используют.</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Более половины от общего числа культурно-массовых мероприятий составляют танцевальные вечера/дискотеки в Солтонском районе – 76,6 %, Панкрушихинском — 64,5 %,  Петропавловском  – 71, 3 %, Целинном – 70,6 %, Тюменцевском – 68, 1 %, в Шипуновском — 64,2 %, при этом в целом по краю доля танцевальных вечеров/дискотек составляет 45,9 %.</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32 % от общего числа культурно-массовых мероприятий составляют мероприятия на платной основе.  В 2014 году было проведено 58033 платных мероприятия, которые посетили 2090559 человек или 87,6 % жителей Алтайского края.</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Наиболее высокий показатель посещаемости платных мероприятий в Тюменцевском районе – 353 %,  в г. Яровое  – 328 %, в  Смоленском районе – 321 %,  Мамонтовском – 212 %, ЗАТО Сибирском – 220 %. Высокий показатель посещаемости платных мероприятий свидетельствует о востребованности и качестве предоставляемых услуг, в данном случае мероприятий,  населению.</w:t>
      </w:r>
    </w:p>
    <w:p>
      <w:pPr>
        <w:pStyle w:val="Normal"/>
        <w:spacing w:lineRule="auto" w:line="240" w:before="0" w:after="0"/>
        <w:ind w:left="0" w:right="0" w:hanging="0"/>
        <w:jc w:val="both"/>
        <w:rPr>
          <w:rFonts w:cs="Times New Roman" w:ascii="Times New Roman" w:hAnsi="Times New Roman"/>
          <w:sz w:val="28"/>
          <w:szCs w:val="28"/>
        </w:rPr>
      </w:pPr>
      <w:r>
        <w:rPr>
          <w:rFonts w:cs="Times New Roman" w:ascii="Times New Roman" w:hAnsi="Times New Roman"/>
          <w:sz w:val="28"/>
          <w:szCs w:val="28"/>
        </w:rPr>
        <w:tab/>
        <w:t>Самые низкие показатели в Павловском  (20 %), Хабарском (4 %), Быстроистокском (58 %), Усть-Калманском (54 %), Немецком национальном, Солонешенском районах ( 59 %),  Красногорском (68 %), Локтевском (69 %) говорят о незаинтересованности работников учреждений культуры этих территорий в развитии платных услуг, привлечении населения на мероприятия на платной основе, а также могут указывать на возможные  погрешности в учетной политике учреждений.</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 xml:space="preserve">Число мероприятий на платной основе снизилось в сравнении с 2013 годом на  4495 (7,2 %). При этом число посещений платных мероприятий увеличилось на 60926 (3 %). Снизилось число и посещаемость мероприятий на платной основе  для детей и молодежи. Увеличение числа посещений платных мероприятий произошло за счет увеличения мероприятий на платной основе для посетителей среднего и старшего возрастов. Снизилось число посещений на платной основе киновидеосеансов, танцевальных вечеров, дискотек.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2014 году в культурно-досуговых учреждениях края работало                9487 клубных формирований, что на 51 больше, чем в 2013 году. Из общего числа формирований 2432 (25,6%) –  любительские объединения и клубы по интересам, 6469 (68,1 %)  –  формирования самодеятельного народного творчества, 586 (16,1 %)  –   формирования декоративно-прикладного и технического творчества. На 706  человек увеличилось число участников клубных формирований. Всего  в  клубных формированиях занимаются 121150 человек, большая часть из которых – 77097 (63,6%) – дети и молодежь. Самыми востребованными  клубными формированиями  являются хореографические  –   17220 участников, хоровые  –  13408 участников, театральные  –  12378 участников.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Деятельность учреждений культуры по увеличению числа клубных формирований и вовлечению населения в них  активизировалась в Алтайском, Бурлинском, Змеиногорском, Калманском, Ключевском, Ко</w:t>
      </w:r>
      <w:r>
        <w:rPr>
          <w:rFonts w:cs="Times New Roman" w:ascii="Times New Roman" w:hAnsi="Times New Roman"/>
          <w:sz w:val="28"/>
          <w:szCs w:val="28"/>
          <w:lang w:val="en-US"/>
        </w:rPr>
        <w:t>c</w:t>
      </w:r>
      <w:r>
        <w:rPr>
          <w:rFonts w:cs="Times New Roman" w:ascii="Times New Roman" w:hAnsi="Times New Roman"/>
          <w:sz w:val="28"/>
          <w:szCs w:val="28"/>
        </w:rPr>
        <w:t>ихинском, Красногорском, Крутихинском, Курьинском, Кытмановском, Мамонтовском, Михайловском, Новичихинском, Первомайском, Поспелихинском, Ребрихинском, Смоленском, Советском, Солонешенском, Солтонском, Суетском, Тальменском, Топчихинском, Троицком, Угловском, Усть-Калманском, Усть-Пристанском, Целинном, Шелаболихинском районах, гг. Барнауле, Рубцовске, Белокурихе.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Снижены эти показатели в Баевском, Быстроистокском, Волчихинском, Зональном, Каменском, Краснощековском, Кулундинском, Панкрушихинском, Родинском, Рубцовском, Хабарском, Шипуновском районах, гг. Новоалтайске, Славгороде, Яровое.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Не допустили снижения всех основных показателей деятельности учреждения культуры 33 районов и городов. Наибольший рост показателей наблюдается в Косихинском (на 153 культурно-массовых мероприятия,                 4 клубных формирования, 211 участников клубных формирований),                     в Топчихинском (на 79 мероприятий, 22 формирования, 211 участников формирований), в Троицком (на 154 мероприятия,    5 формирований,                 133 участника формирований).</w:t>
        <w:tab/>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Наблюдается снижение всех основных  показателей деятельности  культурно-досуговых учреждений Баевского, Быстроистокского, Волчихинского, Краснощековского, Панкрушихинского, Родинского, Хабарского, Шипуновского районов,    гг. Новоалтайска, Славгорода.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По итогам работы в 2014 году каждым муниципальным учреждением культуры в среднем было проведено 152 мероприятия, в среднем на одно клубное учреждение приходится  7,6 клубных формирований с общим числом участников   90,3 человек. В Баевском, Ельцовском, Зональном, Каменском, Кулундинском, Первомайском, Поспелихинском, Ребрихинском, Романовском, Тальменском, Топчихинском, Третьяковском районах основные показатели выше среднестатистических.  В Алтайском, Бурлинском, Залесовском, Косихинском, Красногорском, Краснощековском, Мамонтовском, Новичихинском, Панкрушихинском, Рубцовском, Солонешенском, Тогульском, Усть-Калманском, Хабарском, Целинном, Чарышском, Шелаболихинском, Шипуновском районах все показатели ниже среднекраевых.</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 учреждениях культуры, расположенных в городах, средние показатели несколько иные: в каждом городском учреждении культуры проведено  210,2 культурно-массовых мероприятий, работало 17,6 клубных формирований, в каждом из них занимаются 22,4 участника. Общее число участников клубных формирований на 1 КДУ — 396,3 человек. В гг. Бийске, Заринске,  Новоалтайске, Рубцовске, Яровое средние показатели превышены;  в гг. Белокурихе, Камне-на-Оби, Славгороде основные показатели ниже среднестатистических.</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b/>
          <w:sz w:val="28"/>
          <w:szCs w:val="28"/>
        </w:rPr>
        <w:tab/>
        <w:t xml:space="preserve">Кадры клубных учреждений. </w:t>
      </w:r>
      <w:r>
        <w:rPr>
          <w:rFonts w:cs="Times New Roman" w:ascii="Times New Roman" w:hAnsi="Times New Roman"/>
          <w:sz w:val="28"/>
          <w:szCs w:val="28"/>
        </w:rPr>
        <w:t xml:space="preserve">В 2014 году процессы реорганизации и оптимизации — централизация клубной и библиотечной сети, вывод вспомогательного персонала из штатных расписаний Домов культуры – отразились и на кадровом составе клубных учреждений.   Общая численность работающих  сократилась на 1152 человека и составила 5503 работника. Снизилось на 102 человека  число специалистов культурно-досуговой деятельности;  работников,   относящихся к основному персоналу, — на 77 человек.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На 01.01.2015 г. в клубных учреждениях края работают 3457 специалистов культурно-досуговой деятельности, из них для 3166 человек  работа в клубном учреждении является основным местом работы,                    873 из этого числа имеют высшее и 1136 – среднее специальное профильное образование. Качественный уровень кадров из числа основного персонала составил 63,4 %.</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b/>
          <w:sz w:val="28"/>
          <w:szCs w:val="28"/>
        </w:rPr>
        <w:t xml:space="preserve">Поступление и использование финансовых средств. </w:t>
      </w:r>
      <w:r>
        <w:rPr>
          <w:rFonts w:cs="Times New Roman" w:ascii="Times New Roman" w:hAnsi="Times New Roman"/>
          <w:sz w:val="28"/>
          <w:szCs w:val="28"/>
        </w:rPr>
        <w:t>Объем финансовых средств, поступивших на обеспечение деятельности клубных учреждений в 2014 году, составил около 1120 млн рублей, из них израсходовано 87,5% или 980,752 млн рублей. Из израсходованных средств на оплату труда работников было направлено 62,3% или 611,6 млн рублей, на капитальный ремонт —  47 млн рублей, на приобретение оборудования – 21,3 млн рублей, на проведение социально значимых мероприятий – 19,2  млн рублей. В общем объеме финансовых средств, направленных на обеспечение деятельности клубных учреждений,  24,6 млн рублей (2,5 %) – средства, заработанные самими учреждениями.</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t>Работники учреждений культуры занимают активную позицию по привлечению внебюджетных средств: от основных видов уставной и предпринимательской деятельности, благотворительной  и грантовой поддержки в 2014 году учреждения культуры получили    77,5 млн рублей. Однако сумма доходов снизилась на 8 млн рублей.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Наибольшие средства от оказания платных услуг населению получили учреждения культуры Змеиногорского района (1817 тыс. рублей), Мамонтовского (1190,8 тыс. рублей), Михайловского (2463 тыс. рублей), Тальменского     (1123,9  тыс. рублей),   Топчихинского   (1084 тыс. рублей),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г.  Заринска    (1115 тыс.  рублей),   г.  Новоалтайска   (3662,9   тыс.  рублей),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 Рубцовска  (2250,1 тыс. рублей),  г. Славгорода (1563 тыс. рублей).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Повысить качество предоставляемых услуг с тем, чтобы  предлагать населению мероприятия на платной основе с целью привлечения дополнительных  средств, необходимо учреждениям культуры тех территорий, у которых этот показатель крайне низок: Алейского                       (32,6 тыс. рублей), Алтайского (55,9 тыс. рублей), Быстроистокского                      (45 тыс. рублей), Каменского (689 тыс. рублей), Рубцовского (74 тыс. рублей), Суетского (73,8 тыс. рублей), Шелаболихинского (20,3 тыс. рублей) районов.</w:t>
      </w:r>
    </w:p>
    <w:p>
      <w:pPr>
        <w:pStyle w:val="Normal"/>
        <w:spacing w:lineRule="auto" w:line="240" w:before="0" w:after="0"/>
        <w:ind w:left="0" w:right="0" w:firstLine="706"/>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ind w:left="0" w:right="0" w:firstLine="706"/>
        <w:jc w:val="both"/>
        <w:rPr>
          <w:rFonts w:cs="Times New Roman" w:ascii="Times New Roman" w:hAnsi="Times New Roman"/>
          <w:sz w:val="28"/>
          <w:szCs w:val="28"/>
        </w:rPr>
      </w:pPr>
      <w:bookmarkStart w:id="0" w:name="_GoBack1"/>
      <w:bookmarkStart w:id="1" w:name="_GoBack1"/>
      <w:bookmarkEnd w:id="1"/>
      <w:r>
        <w:rPr>
          <w:rFonts w:cs="Times New Roman" w:ascii="Times New Roman" w:hAnsi="Times New Roman"/>
          <w:sz w:val="28"/>
          <w:szCs w:val="28"/>
        </w:rPr>
      </w:r>
    </w:p>
    <w:p>
      <w:pPr>
        <w:pStyle w:val="Normal"/>
        <w:spacing w:lineRule="auto" w:line="240" w:before="0" w:after="0"/>
        <w:jc w:val="right"/>
        <w:rPr>
          <w:rFonts w:cs="Times New Roman" w:ascii="Times New Roman" w:hAnsi="Times New Roman"/>
          <w:b w:val="false"/>
          <w:bCs w:val="false"/>
          <w:sz w:val="28"/>
          <w:szCs w:val="28"/>
        </w:rPr>
      </w:pPr>
      <w:r>
        <w:rPr>
          <w:rFonts w:cs="Times New Roman" w:ascii="Times New Roman" w:hAnsi="Times New Roman"/>
          <w:b/>
          <w:bCs/>
          <w:sz w:val="28"/>
          <w:szCs w:val="28"/>
        </w:rPr>
        <w:t>Е.А. Боенко</w:t>
      </w:r>
      <w:r>
        <w:rPr>
          <w:rFonts w:cs="Times New Roman" w:ascii="Times New Roman" w:hAnsi="Times New Roman"/>
          <w:b w:val="false"/>
          <w:bCs w:val="false"/>
          <w:sz w:val="28"/>
          <w:szCs w:val="28"/>
        </w:rPr>
        <w:t>,</w:t>
      </w:r>
    </w:p>
    <w:p>
      <w:pPr>
        <w:pStyle w:val="Normal"/>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 xml:space="preserve">зав. отделом реализации </w:t>
      </w:r>
    </w:p>
    <w:p>
      <w:pPr>
        <w:pStyle w:val="Normal"/>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социально-творческих проектов АГДНТ</w:t>
      </w:r>
    </w:p>
    <w:p>
      <w:pPr>
        <w:pStyle w:val="Normal"/>
        <w:spacing w:lineRule="auto" w:line="240" w:before="0" w:after="0"/>
        <w:jc w:val="right"/>
        <w:rPr/>
      </w:pPr>
      <w:r>
        <w:rPr/>
      </w:r>
    </w:p>
    <w:p>
      <w:pPr>
        <w:pStyle w:val="Normal"/>
        <w:spacing w:lineRule="auto" w:line="240" w:before="0" w:after="0"/>
        <w:jc w:val="center"/>
        <w:rPr>
          <w:rFonts w:cs="Times New Roman" w:ascii="Times New Roman" w:hAnsi="Times New Roman"/>
          <w:b/>
          <w:bCs/>
          <w:sz w:val="28"/>
          <w:szCs w:val="28"/>
        </w:rPr>
      </w:pPr>
      <w:r>
        <w:rPr>
          <w:rFonts w:cs="Times New Roman" w:ascii="Times New Roman" w:hAnsi="Times New Roman"/>
          <w:b/>
          <w:bCs/>
          <w:sz w:val="28"/>
          <w:szCs w:val="28"/>
        </w:rPr>
        <w:t>КУЛЬТУРНО-ДОСУГОВАЯ ДЕЯТЕЛЬНОСТЬ</w:t>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2014 год, объявленный Годом культуры в России, провозглашенный Организацией Объединенных Наций Международным годом семьи,  в Алтайском крае  также проходил под знаком 85-летия В.М. Шукшина  и 60-летия освоения целинных и залежных земель.  Деятельность культурно-досуговых учреждений  края была посвящена этим датам.</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 xml:space="preserve">В большинстве районов и городов края прошли чествования старейших работников культуры, проводились  конкурсы профессионального мастерства, поощрялись участники художественной самодеятельности, проходили мероприятия, посвященные  истории отечественной культуры.   </w:t>
      </w:r>
    </w:p>
    <w:p>
      <w:pPr>
        <w:pStyle w:val="Normal"/>
        <w:spacing w:lineRule="auto" w:line="240" w:before="0" w:after="0"/>
        <w:jc w:val="both"/>
        <w:rPr>
          <w:rFonts w:eastAsia="Times New Roman" w:cs="Times New Roman" w:ascii="Times New Roman" w:hAnsi="Times New Roman"/>
          <w:color w:val="000000"/>
          <w:sz w:val="28"/>
          <w:szCs w:val="28"/>
          <w:shd w:fill="FFFFFF" w:val="clear"/>
          <w:lang w:eastAsia="ru-RU"/>
        </w:rPr>
      </w:pPr>
      <w:r>
        <w:rPr>
          <w:rFonts w:cs="Times New Roman" w:ascii="Times New Roman" w:hAnsi="Times New Roman"/>
          <w:sz w:val="28"/>
          <w:szCs w:val="28"/>
        </w:rPr>
        <w:tab/>
        <w:t xml:space="preserve">Повсеместно состоялись мероприятия, посвященные открытию Года культуры. Как правило,   это были торжественные концерты с участием лучших коллективов и исполнителей  территории, с приветственным словом Главы муниципалитета и награждением лучших работников отрасли. Интересен опыт проведения Года культуры </w:t>
      </w:r>
      <w:r>
        <w:rPr>
          <w:rFonts w:cs="Times New Roman" w:ascii="Times New Roman" w:hAnsi="Times New Roman"/>
          <w:color w:val="000000"/>
          <w:sz w:val="28"/>
          <w:szCs w:val="28"/>
        </w:rPr>
        <w:t xml:space="preserve">в Кытмановском районе, где </w:t>
      </w:r>
      <w:r>
        <w:rPr>
          <w:rFonts w:cs="Times New Roman" w:ascii="Times New Roman" w:hAnsi="Times New Roman"/>
          <w:color w:val="000000"/>
          <w:sz w:val="28"/>
          <w:szCs w:val="28"/>
          <w:lang w:val="ru-RU"/>
        </w:rPr>
        <w:t>д</w:t>
      </w:r>
      <w:r>
        <w:rPr>
          <w:rFonts w:cs="Times New Roman" w:ascii="Times New Roman" w:hAnsi="Times New Roman"/>
          <w:color w:val="000000"/>
          <w:sz w:val="28"/>
          <w:szCs w:val="28"/>
        </w:rPr>
        <w:t xml:space="preserve">еятельность всех </w:t>
      </w:r>
      <w:r>
        <w:rPr>
          <w:rFonts w:cs="Times New Roman" w:ascii="Times New Roman" w:hAnsi="Times New Roman"/>
          <w:sz w:val="28"/>
          <w:szCs w:val="28"/>
        </w:rPr>
        <w:t xml:space="preserve"> учреждений строилась  по  планам с  использованием различных форм работы. Планы были разработаны по неделям культуры. Открывался Год культуры  неделей спорта,  мероприятия которой были приурочены к XXII зимней Олимпиаде в Сочи. Затем проводилась неделя театра, неделя музыки и т.д. В ряде районов в Год культуры были реализованы  программы: «Культура —  обыкновенное чудо села»  в Волчихинском районе, проект «Голос культуры» в Змеиногорском районе, направленный на укрепление и развитие кадрового потенциала отрасли, на   повышение престижности и привлекательности профессий в сфере культуры. </w:t>
      </w:r>
      <w:r>
        <w:rPr>
          <w:rFonts w:eastAsia="Times New Roman" w:cs="Times New Roman" w:ascii="Times New Roman" w:hAnsi="Times New Roman"/>
          <w:color w:val="000000"/>
          <w:sz w:val="28"/>
          <w:szCs w:val="28"/>
          <w:shd w:fill="FFFFFF" w:val="clear"/>
          <w:lang w:eastAsia="ru-RU"/>
        </w:rPr>
        <w:t>В  Год культуры впервые многие учреждения культуры края провели акцию «Ночь искусств».</w:t>
      </w:r>
    </w:p>
    <w:p>
      <w:pPr>
        <w:pStyle w:val="Normal"/>
        <w:spacing w:lineRule="auto" w:line="240" w:before="0" w:after="0"/>
        <w:jc w:val="both"/>
        <w:rPr>
          <w:rFonts w:eastAsia="Times New Roman" w:cs="Times New Roman" w:ascii="Times New Roman" w:hAnsi="Times New Roman"/>
          <w:color w:val="000000"/>
          <w:sz w:val="28"/>
          <w:szCs w:val="28"/>
          <w:shd w:fill="FFFFFF" w:val="clear"/>
          <w:lang w:eastAsia="ru-RU"/>
        </w:rPr>
      </w:pPr>
      <w:r>
        <w:rPr>
          <w:rFonts w:cs="Times New Roman" w:ascii="Times New Roman" w:hAnsi="Times New Roman"/>
          <w:b/>
          <w:bCs/>
          <w:sz w:val="28"/>
          <w:szCs w:val="28"/>
        </w:rPr>
        <w:t xml:space="preserve"> </w:t>
      </w:r>
      <w:r>
        <w:rPr>
          <w:rFonts w:cs="Times New Roman" w:ascii="Times New Roman" w:hAnsi="Times New Roman"/>
          <w:bCs/>
          <w:sz w:val="28"/>
          <w:szCs w:val="28"/>
        </w:rPr>
        <w:tab/>
      </w:r>
      <w:r>
        <w:rPr>
          <w:rFonts w:cs="Times New Roman" w:ascii="Times New Roman" w:hAnsi="Times New Roman"/>
          <w:b/>
          <w:bCs/>
          <w:sz w:val="28"/>
          <w:szCs w:val="28"/>
        </w:rPr>
        <w:t>Работа с молодежью.</w:t>
      </w:r>
      <w:r>
        <w:rPr>
          <w:rFonts w:cs="Times New Roman" w:ascii="Times New Roman" w:hAnsi="Times New Roman"/>
          <w:sz w:val="28"/>
          <w:szCs w:val="28"/>
        </w:rPr>
        <w:tab/>
        <w:t xml:space="preserve">Одной из  приоритетных задач, стоящих перед специалистами    в Год культуры, являлось  привлечение в досуговые учреждения  молодежи. В 2014 году в КДУ  края работало   1941 культурно-досуговое формирование для молодежи в возрасте от 15 до 24 лет, в которых участвовало 22851 человек.   Традиционными видами деятельности в молодежных формированиях  остаются различные  музыкальные направления, танцевальное, театральное, поэтическое,  прикладное  творчество, работа по возрождению и сохранению  народных традиций, спортивно-оздоровительная  деятельность, военно-патриотическое воспитание.      </w:t>
      </w:r>
      <w:r>
        <w:rPr>
          <w:rFonts w:eastAsia="Times New Roman" w:cs="Times New Roman" w:ascii="Times New Roman" w:hAnsi="Times New Roman"/>
          <w:color w:val="000000"/>
          <w:sz w:val="28"/>
          <w:szCs w:val="28"/>
          <w:shd w:fill="FFFFFF" w:val="clear"/>
          <w:lang w:eastAsia="ru-RU"/>
        </w:rPr>
        <w:t>Молодежь также активно откликается на новые  интересные направления работы формирований, такие как  изучение иностранных языков, интеллектуальные   игры,   чтение и обсуждение книг,    этнокультурная  деятельность (</w:t>
      </w:r>
      <w:r>
        <w:rPr>
          <w:rFonts w:eastAsia="Times New Roman" w:cs="Times New Roman" w:ascii="Times New Roman" w:hAnsi="Times New Roman"/>
          <w:i w:val="false"/>
          <w:iCs w:val="false"/>
          <w:color w:val="000000"/>
          <w:sz w:val="28"/>
          <w:szCs w:val="28"/>
          <w:shd w:fill="FFFFFF" w:val="clear"/>
          <w:lang w:eastAsia="ru-RU"/>
        </w:rPr>
        <w:t>г. Рубцовск, Бийский, Ключевский, Романовский, Кулундинский районы</w:t>
      </w:r>
      <w:r>
        <w:rPr>
          <w:rFonts w:eastAsia="Times New Roman" w:cs="Times New Roman" w:ascii="Times New Roman" w:hAnsi="Times New Roman"/>
          <w:color w:val="000000"/>
          <w:sz w:val="28"/>
          <w:szCs w:val="28"/>
          <w:shd w:fill="FFFFFF" w:val="clear"/>
          <w:lang w:eastAsia="ru-RU"/>
        </w:rPr>
        <w:t>);  домоводство, воспитание ребенка, расширение круга семейного общения, флористика, студии стилистов, визажистов, фотохудожников, модельеров (</w:t>
      </w:r>
      <w:r>
        <w:rPr>
          <w:rFonts w:eastAsia="Times New Roman" w:cs="Times New Roman" w:ascii="Times New Roman" w:hAnsi="Times New Roman"/>
          <w:i w:val="false"/>
          <w:iCs w:val="false"/>
          <w:color w:val="000000"/>
          <w:sz w:val="28"/>
          <w:szCs w:val="28"/>
          <w:shd w:fill="FFFFFF" w:val="clear"/>
          <w:lang w:eastAsia="ru-RU"/>
        </w:rPr>
        <w:t>Бурлинский, Топчихинский, Егорьевский,</w:t>
      </w:r>
      <w:r>
        <w:rPr>
          <w:rFonts w:eastAsia="Times New Roman" w:cs="Times New Roman" w:ascii="Times New Roman" w:hAnsi="Times New Roman"/>
          <w:i/>
          <w:iCs/>
          <w:color w:val="000000"/>
          <w:sz w:val="28"/>
          <w:szCs w:val="28"/>
          <w:shd w:fill="FFFFFF" w:val="clear"/>
          <w:lang w:eastAsia="ru-RU"/>
        </w:rPr>
        <w:t xml:space="preserve"> </w:t>
      </w:r>
      <w:r>
        <w:rPr>
          <w:rFonts w:eastAsia="Times New Roman" w:cs="Times New Roman" w:ascii="Times New Roman" w:hAnsi="Times New Roman"/>
          <w:i w:val="false"/>
          <w:iCs w:val="false"/>
          <w:color w:val="000000"/>
          <w:sz w:val="28"/>
          <w:szCs w:val="28"/>
          <w:shd w:fill="FFFFFF" w:val="clear"/>
          <w:lang w:eastAsia="ru-RU"/>
        </w:rPr>
        <w:t>Новичихинский  районы</w:t>
      </w:r>
      <w:r>
        <w:rPr>
          <w:rFonts w:eastAsia="Times New Roman" w:cs="Times New Roman" w:ascii="Times New Roman" w:hAnsi="Times New Roman"/>
          <w:color w:val="000000"/>
          <w:sz w:val="28"/>
          <w:szCs w:val="28"/>
          <w:shd w:fill="FFFFFF" w:val="clear"/>
          <w:lang w:eastAsia="ru-RU"/>
        </w:rPr>
        <w:t xml:space="preserve">); волонтерское и агитбригадное движения, изучение истории, экскурсионная, туристическая работа, освоение инновационных технологий </w:t>
      </w:r>
      <w:r>
        <w:rPr>
          <w:rFonts w:eastAsia="Times New Roman" w:cs="Times New Roman" w:ascii="Times New Roman" w:hAnsi="Times New Roman"/>
          <w:i w:val="false"/>
          <w:iCs w:val="false"/>
          <w:color w:val="000000"/>
          <w:sz w:val="28"/>
          <w:szCs w:val="28"/>
          <w:shd w:fill="FFFFFF" w:val="clear"/>
          <w:lang w:eastAsia="ru-RU"/>
        </w:rPr>
        <w:t xml:space="preserve"> (г. Бийск, ЗАТО Сибирский, Косихинский, Целинный, Кытмановский, Чарышский, Тальменский районы</w:t>
      </w:r>
      <w:r>
        <w:rPr>
          <w:rFonts w:eastAsia="Times New Roman" w:cs="Times New Roman" w:ascii="Times New Roman" w:hAnsi="Times New Roman"/>
          <w:color w:val="000000"/>
          <w:sz w:val="28"/>
          <w:szCs w:val="28"/>
          <w:shd w:fill="FFFFFF" w:val="clear"/>
          <w:lang w:eastAsia="ru-RU"/>
        </w:rPr>
        <w:t>).  Особенно активизировалось  в молодежной среде КВНовское движение (</w:t>
      </w:r>
      <w:r>
        <w:rPr>
          <w:rFonts w:eastAsia="Times New Roman" w:cs="Times New Roman" w:ascii="Times New Roman" w:hAnsi="Times New Roman"/>
          <w:i w:val="false"/>
          <w:iCs w:val="false"/>
          <w:color w:val="000000"/>
          <w:sz w:val="28"/>
          <w:szCs w:val="28"/>
          <w:shd w:fill="FFFFFF" w:val="clear"/>
          <w:lang w:eastAsia="ru-RU"/>
        </w:rPr>
        <w:t>гг. Барнаул</w:t>
      </w:r>
      <w:r>
        <w:rPr>
          <w:rFonts w:eastAsia="Times New Roman" w:cs="Times New Roman" w:ascii="Times New Roman" w:hAnsi="Times New Roman"/>
          <w:i/>
          <w:iCs/>
          <w:color w:val="000000"/>
          <w:sz w:val="28"/>
          <w:szCs w:val="28"/>
          <w:shd w:fill="FFFFFF" w:val="clear"/>
          <w:lang w:eastAsia="ru-RU"/>
        </w:rPr>
        <w:t xml:space="preserve">, </w:t>
      </w:r>
      <w:r>
        <w:rPr>
          <w:rFonts w:eastAsia="Times New Roman" w:cs="Times New Roman" w:ascii="Times New Roman" w:hAnsi="Times New Roman"/>
          <w:i w:val="false"/>
          <w:iCs w:val="false"/>
          <w:color w:val="000000"/>
          <w:sz w:val="28"/>
          <w:szCs w:val="28"/>
          <w:shd w:fill="FFFFFF" w:val="clear"/>
          <w:lang w:eastAsia="ru-RU"/>
        </w:rPr>
        <w:t>Белокуриха; Павловский, Мамонтовский, Баевский, Быстроистокский, Каменский, Крутихинский районы</w:t>
      </w:r>
      <w:r>
        <w:rPr>
          <w:rFonts w:eastAsia="Times New Roman" w:cs="Times New Roman" w:ascii="Times New Roman" w:hAnsi="Times New Roman"/>
          <w:color w:val="000000"/>
          <w:sz w:val="28"/>
          <w:szCs w:val="28"/>
          <w:shd w:fill="FFFFFF" w:val="clear"/>
          <w:lang w:eastAsia="ru-RU"/>
        </w:rPr>
        <w:t>).</w:t>
      </w:r>
    </w:p>
    <w:p>
      <w:pPr>
        <w:pStyle w:val="Normal"/>
        <w:spacing w:lineRule="auto" w:line="240" w:before="0" w:after="0"/>
        <w:jc w:val="both"/>
        <w:rPr>
          <w:rFonts w:eastAsia="Times New Roman" w:cs="Times New Roman" w:ascii="Times New Roman" w:hAnsi="Times New Roman"/>
          <w:color w:val="000000"/>
          <w:sz w:val="28"/>
          <w:szCs w:val="28"/>
          <w:shd w:fill="FFFFFF" w:val="clear"/>
          <w:lang w:eastAsia="ru-RU"/>
        </w:rPr>
      </w:pPr>
      <w:r>
        <w:rPr>
          <w:rFonts w:eastAsia="Times New Roman" w:cs="Times New Roman" w:ascii="Times New Roman" w:hAnsi="Times New Roman"/>
          <w:color w:val="000000"/>
          <w:sz w:val="28"/>
          <w:szCs w:val="28"/>
          <w:shd w:fill="FFFFFF" w:val="clear"/>
          <w:lang w:eastAsia="ru-RU"/>
        </w:rPr>
        <w:t xml:space="preserve">   </w:t>
      </w:r>
      <w:r>
        <w:rPr>
          <w:rFonts w:eastAsia="Times New Roman" w:cs="Times New Roman" w:ascii="Times New Roman" w:hAnsi="Times New Roman"/>
          <w:color w:val="000000"/>
          <w:sz w:val="28"/>
          <w:szCs w:val="28"/>
          <w:shd w:fill="FFFFFF" w:val="clear"/>
          <w:lang w:eastAsia="ru-RU"/>
        </w:rPr>
        <w:t>Многие молодежные клубы объединяют сторонников различных  неформальных    молодежных  движений: байкеров, исполнителей рока, рэпа, поклонников  чирлидинга (</w:t>
      </w:r>
      <w:r>
        <w:rPr>
          <w:rFonts w:eastAsia="Times New Roman" w:cs="Times New Roman" w:ascii="Times New Roman" w:hAnsi="Times New Roman"/>
          <w:i w:val="false"/>
          <w:iCs w:val="false"/>
          <w:color w:val="000000"/>
          <w:sz w:val="28"/>
          <w:szCs w:val="28"/>
          <w:shd w:fill="FFFFFF" w:val="clear"/>
          <w:lang w:eastAsia="ru-RU"/>
        </w:rPr>
        <w:t xml:space="preserve">гг. Яровое, Славгород, Рубцовск; Тальменский Топчихинский, Троицкий районы). </w:t>
      </w:r>
      <w:r>
        <w:rPr>
          <w:rFonts w:eastAsia="Times New Roman" w:cs="Times New Roman" w:ascii="Times New Roman" w:hAnsi="Times New Roman"/>
          <w:color w:val="000000"/>
          <w:sz w:val="28"/>
          <w:szCs w:val="28"/>
          <w:shd w:fill="FFFFFF" w:val="clear"/>
          <w:lang w:eastAsia="ru-RU"/>
        </w:rPr>
        <w:t>Привлекательны для молодежи соревновательные формы общения: например, в учреждениях культуры г. Рубцовска  ежемесячно  проводятся баттлы любителей брейк-данса.</w:t>
      </w:r>
    </w:p>
    <w:p>
      <w:pPr>
        <w:pStyle w:val="Normal"/>
        <w:spacing w:lineRule="auto" w:line="240" w:before="0" w:after="0"/>
        <w:jc w:val="both"/>
        <w:rPr>
          <w:rFonts w:eastAsia="Times New Roman" w:cs="Times New Roman" w:ascii="Times New Roman" w:hAnsi="Times New Roman"/>
          <w:color w:val="000000"/>
          <w:sz w:val="28"/>
          <w:szCs w:val="28"/>
          <w:shd w:fill="FFFFFF" w:val="clear"/>
          <w:lang w:eastAsia="ru-RU"/>
        </w:rPr>
      </w:pPr>
      <w:r>
        <w:rPr>
          <w:rFonts w:eastAsia="Times New Roman" w:cs="Times New Roman" w:ascii="Times New Roman" w:hAnsi="Times New Roman"/>
          <w:iCs/>
          <w:color w:val="000000"/>
          <w:sz w:val="28"/>
          <w:szCs w:val="28"/>
          <w:shd w:fill="FFFFFF" w:val="clear"/>
          <w:lang w:eastAsia="ru-RU"/>
        </w:rPr>
        <w:tab/>
        <w:t xml:space="preserve">Популярны в молодежной среде </w:t>
      </w:r>
      <w:r>
        <w:rPr>
          <w:rFonts w:eastAsia="Times New Roman" w:cs="Times New Roman" w:ascii="Times New Roman" w:hAnsi="Times New Roman"/>
          <w:color w:val="000000"/>
          <w:sz w:val="28"/>
          <w:szCs w:val="28"/>
          <w:shd w:fill="FFFFFF" w:val="clear"/>
          <w:lang w:eastAsia="ru-RU"/>
        </w:rPr>
        <w:t>крупномасштабные креативные   мероприятия: встреча с байкерами из Барнаульского  мотоклуба "Колесницы дорог» в Ребрихинском районе, ежегодный  рэп-фестиваль «</w:t>
      </w:r>
      <w:r>
        <w:rPr>
          <w:rFonts w:eastAsia="Times New Roman" w:cs="Times New Roman" w:ascii="Times New Roman" w:hAnsi="Times New Roman"/>
          <w:color w:val="000000"/>
          <w:sz w:val="28"/>
          <w:szCs w:val="28"/>
          <w:shd w:fill="FFFFFF" w:val="clear"/>
          <w:lang w:val="en-US" w:eastAsia="ru-RU"/>
        </w:rPr>
        <w:t>UPGRADE</w:t>
      </w:r>
      <w:r>
        <w:rPr>
          <w:rFonts w:eastAsia="Times New Roman" w:cs="Times New Roman" w:ascii="Times New Roman" w:hAnsi="Times New Roman"/>
          <w:color w:val="000000"/>
          <w:sz w:val="28"/>
          <w:szCs w:val="28"/>
          <w:shd w:fill="FFFFFF" w:val="clear"/>
          <w:lang w:eastAsia="ru-RU"/>
        </w:rPr>
        <w:t xml:space="preserve">» в Тальменском районе, конкурсы вокального  и авторского искусства в Кулундинском районе под названием «Проект «Голос», </w:t>
      </w:r>
      <w:r>
        <w:rPr>
          <w:rFonts w:eastAsia="Times New Roman" w:cs="Times New Roman" w:ascii="Times New Roman" w:hAnsi="Times New Roman"/>
          <w:sz w:val="28"/>
          <w:szCs w:val="28"/>
        </w:rPr>
        <w:t xml:space="preserve">молодежный фестиваль эстрадной и авторской песни «Мерцание звезд» и </w:t>
      </w:r>
      <w:r>
        <w:rPr>
          <w:rFonts w:eastAsia="Times New Roman" w:cs="Times New Roman" w:ascii="Times New Roman" w:hAnsi="Times New Roman"/>
          <w:color w:val="000000"/>
          <w:sz w:val="28"/>
          <w:szCs w:val="28"/>
          <w:shd w:fill="FFFFFF" w:val="clear"/>
          <w:lang w:eastAsia="ru-RU"/>
        </w:rPr>
        <w:t>фестиваль туристской песни «Катунские пороги-2014» в г. Бийске.</w:t>
      </w:r>
    </w:p>
    <w:p>
      <w:pPr>
        <w:pStyle w:val="Normal"/>
        <w:spacing w:lineRule="auto" w:line="240" w:before="0" w:after="0"/>
        <w:jc w:val="both"/>
        <w:rPr>
          <w:rFonts w:eastAsia="Times New Roman" w:cs="Times New Roman" w:ascii="Times New Roman" w:hAnsi="Times New Roman"/>
          <w:sz w:val="28"/>
          <w:szCs w:val="28"/>
        </w:rPr>
      </w:pPr>
      <w:r>
        <w:rPr>
          <w:rFonts w:eastAsia="Times New Roman" w:cs="Times New Roman" w:ascii="Times New Roman" w:hAnsi="Times New Roman"/>
          <w:color w:val="000000"/>
          <w:sz w:val="28"/>
          <w:szCs w:val="28"/>
          <w:shd w:fill="FFFFFF" w:val="clear"/>
          <w:lang w:eastAsia="ru-RU"/>
        </w:rPr>
        <w:tab/>
      </w:r>
      <w:r>
        <w:rPr>
          <w:rFonts w:cs="Times New Roman" w:ascii="Times New Roman" w:hAnsi="Times New Roman"/>
          <w:sz w:val="28"/>
          <w:szCs w:val="28"/>
        </w:rPr>
        <w:t>В город</w:t>
      </w:r>
      <w:r>
        <w:rPr>
          <w:rFonts w:cs="Times New Roman" w:ascii="Times New Roman" w:hAnsi="Times New Roman"/>
          <w:sz w:val="28"/>
          <w:szCs w:val="28"/>
          <w:lang w:val="en-US"/>
        </w:rPr>
        <w:t>c</w:t>
      </w:r>
      <w:r>
        <w:rPr>
          <w:rFonts w:cs="Times New Roman" w:ascii="Times New Roman" w:hAnsi="Times New Roman"/>
          <w:sz w:val="28"/>
          <w:szCs w:val="28"/>
          <w:lang w:val="ru-RU"/>
        </w:rPr>
        <w:t>ких</w:t>
      </w:r>
      <w:r>
        <w:rPr>
          <w:rFonts w:cs="Times New Roman" w:ascii="Times New Roman" w:hAnsi="Times New Roman"/>
          <w:sz w:val="28"/>
          <w:szCs w:val="28"/>
        </w:rPr>
        <w:t xml:space="preserve">, районных и сельских КДУ </w:t>
      </w:r>
      <w:r>
        <w:rPr>
          <w:rFonts w:eastAsia="Times New Roman" w:cs="Times New Roman" w:ascii="Times New Roman" w:hAnsi="Times New Roman"/>
          <w:sz w:val="28"/>
          <w:szCs w:val="28"/>
        </w:rPr>
        <w:t>особое внимание уделяется профилактике социально опасных заболеваний.</w:t>
      </w:r>
      <w:r>
        <w:rPr>
          <w:rFonts w:eastAsia="Times New Roman" w:cs="Times New Roman" w:ascii="Times New Roman" w:hAnsi="Times New Roman"/>
          <w:i w:val="false"/>
          <w:iCs w:val="false"/>
          <w:sz w:val="28"/>
          <w:szCs w:val="28"/>
        </w:rPr>
        <w:t xml:space="preserve"> </w:t>
      </w:r>
      <w:r>
        <w:rPr>
          <w:rFonts w:eastAsia="Times New Roman" w:cs="Times New Roman" w:ascii="Times New Roman" w:hAnsi="Times New Roman"/>
          <w:bCs/>
          <w:i w:val="false"/>
          <w:iCs w:val="false"/>
          <w:sz w:val="28"/>
          <w:szCs w:val="28"/>
        </w:rPr>
        <w:t>Например,</w:t>
      </w:r>
      <w:r>
        <w:rPr>
          <w:rFonts w:eastAsia="Times New Roman" w:cs="Times New Roman" w:ascii="Times New Roman" w:hAnsi="Times New Roman"/>
          <w:b/>
          <w:bCs/>
          <w:sz w:val="28"/>
          <w:szCs w:val="28"/>
        </w:rPr>
        <w:t xml:space="preserve"> </w:t>
      </w:r>
      <w:r>
        <w:rPr>
          <w:rFonts w:eastAsia="Times New Roman" w:cs="Times New Roman" w:ascii="Times New Roman" w:hAnsi="Times New Roman"/>
          <w:sz w:val="28"/>
          <w:szCs w:val="28"/>
        </w:rPr>
        <w:t xml:space="preserve"> в Бийском районе проводится молодежный форум «Круг поколений», в Алейском районе —  информационное мероприятие «Три ступени, ведущие вниз».Подобные культурно-досуговые мероприятия проводятся повсеместно.</w:t>
      </w:r>
    </w:p>
    <w:p>
      <w:pPr>
        <w:pStyle w:val="Normal"/>
        <w:tabs>
          <w:tab w:val="left" w:pos="567" w:leader="none"/>
        </w:tabs>
        <w:spacing w:lineRule="auto" w:line="240" w:before="0" w:after="0"/>
        <w:ind w:left="0" w:right="0" w:firstLine="567"/>
        <w:jc w:val="both"/>
        <w:rPr>
          <w:rFonts w:eastAsia="Times New Roman" w:cs="Times New Roman" w:ascii="Times New Roman" w:hAnsi="Times New Roman"/>
          <w:color w:val="000000"/>
          <w:sz w:val="28"/>
          <w:szCs w:val="28"/>
          <w:shd w:fill="FFFFFF" w:val="clear"/>
          <w:lang w:eastAsia="ru-RU"/>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В КДУ городов и районов края  стали доброй традицией  ежегодные  встречи представителей Администрации,  Центра занятости со студентами, обучающимися на дневном отделении вузов и сузов. Они рассказывают студентам о перспективах развития района и о  порядке предоставления рабочих мест. После официальной  части проводятся  развлекательные программы, в которых побеждает тот, кто умеет работать в коллективе, кто обладает чувством юмора, фантазией и смекалкой («Ученье — свет» — молодежная программа Новичихинского района, «От сессии к сессии» — познавательно-развлекательная программа Ребрихинского района, </w:t>
      </w:r>
      <w:r>
        <w:rPr>
          <w:rFonts w:eastAsia="Times New Roman" w:cs="Times New Roman" w:ascii="Times New Roman" w:hAnsi="Times New Roman"/>
          <w:color w:val="000000"/>
          <w:sz w:val="28"/>
          <w:szCs w:val="28"/>
          <w:shd w:fill="FFFFFF" w:val="clear"/>
          <w:lang w:eastAsia="ru-RU"/>
        </w:rPr>
        <w:t xml:space="preserve">«Профессия моей мечты» — г. Яровое, </w:t>
      </w:r>
      <w:r>
        <w:rPr>
          <w:rFonts w:eastAsia="Times New Roman" w:cs="Times New Roman" w:ascii="Times New Roman" w:hAnsi="Times New Roman"/>
          <w:sz w:val="28"/>
          <w:szCs w:val="28"/>
        </w:rPr>
        <w:t>«С</w:t>
      </w:r>
      <w:r>
        <w:rPr>
          <w:rFonts w:eastAsia="Times New Roman" w:cs="Times New Roman" w:ascii="Times New Roman" w:hAnsi="Times New Roman"/>
          <w:color w:val="000000"/>
          <w:sz w:val="28"/>
          <w:szCs w:val="28"/>
          <w:shd w:fill="FFFFFF" w:val="clear"/>
          <w:lang w:eastAsia="ru-RU"/>
        </w:rPr>
        <w:t>вой профессиональный выбор» — Целинный район и др.).</w:t>
      </w:r>
      <w:r>
        <w:rPr>
          <w:rFonts w:eastAsia="Times New Roman" w:cs="Times New Roman" w:ascii="Times New Roman" w:hAnsi="Times New Roman"/>
          <w:sz w:val="28"/>
          <w:szCs w:val="28"/>
        </w:rPr>
        <w:t xml:space="preserve"> Многие   студенты принимают твердое решение по окончании учебного заведения вернуться в свое село</w:t>
      </w:r>
      <w:r>
        <w:rPr>
          <w:rFonts w:eastAsia="Times New Roman" w:cs="Times New Roman" w:ascii="Times New Roman" w:hAnsi="Times New Roman"/>
          <w:color w:val="000000"/>
          <w:sz w:val="28"/>
          <w:szCs w:val="28"/>
          <w:shd w:fill="FFFFFF" w:val="clear"/>
          <w:lang w:eastAsia="ru-RU"/>
        </w:rPr>
        <w:t>.</w:t>
      </w:r>
    </w:p>
    <w:p>
      <w:pPr>
        <w:pStyle w:val="Normal"/>
        <w:shd w:fill="FFFFFF" w:val="clear"/>
        <w:spacing w:lineRule="auto" w:line="240" w:before="0" w:after="0"/>
        <w:jc w:val="both"/>
        <w:rPr>
          <w:rFonts w:cs="Times New Roman" w:ascii="Times New Roman" w:hAnsi="Times New Roman"/>
          <w:sz w:val="28"/>
          <w:szCs w:val="28"/>
        </w:rPr>
      </w:pPr>
      <w:r>
        <w:rPr>
          <w:rFonts w:eastAsia="Times New Roman" w:cs="Times New Roman" w:ascii="Times New Roman" w:hAnsi="Times New Roman"/>
          <w:b/>
          <w:bCs/>
          <w:color w:val="000000"/>
          <w:sz w:val="28"/>
          <w:szCs w:val="28"/>
          <w:shd w:fill="FFFFFF" w:val="clear"/>
          <w:lang w:eastAsia="ru-RU"/>
        </w:rPr>
        <w:tab/>
        <w:t>Работа с людьми пожилого возраста.</w:t>
      </w:r>
      <w:r>
        <w:rPr>
          <w:rFonts w:cs="Times New Roman" w:ascii="Times New Roman" w:hAnsi="Times New Roman"/>
          <w:sz w:val="28"/>
          <w:szCs w:val="28"/>
          <w:shd w:fill="FFFFFF" w:val="clear"/>
          <w:lang w:eastAsia="ru-RU"/>
        </w:rPr>
        <w:t xml:space="preserve"> </w:t>
      </w:r>
      <w:r>
        <w:rPr>
          <w:rFonts w:cs="Times New Roman" w:ascii="Times New Roman" w:hAnsi="Times New Roman"/>
          <w:bCs/>
          <w:sz w:val="28"/>
          <w:szCs w:val="28"/>
          <w:shd w:fill="FFFFFF" w:val="clear"/>
          <w:lang w:eastAsia="ru-RU"/>
        </w:rPr>
        <w:t xml:space="preserve"> </w:t>
      </w:r>
      <w:r>
        <w:rPr>
          <w:rFonts w:cs="Times New Roman" w:ascii="Times New Roman" w:hAnsi="Times New Roman"/>
          <w:sz w:val="28"/>
          <w:szCs w:val="28"/>
        </w:rPr>
        <w:t>Работники культуры стараются  укреплять  связь поколений, воспитывать молодежь на примере старших, прививать подросткам уважение к пожилым людям.</w:t>
      </w:r>
    </w:p>
    <w:p>
      <w:pPr>
        <w:pStyle w:val="Normal"/>
        <w:spacing w:lineRule="auto" w:line="240" w:before="0" w:after="0"/>
        <w:jc w:val="both"/>
        <w:rPr>
          <w:rFonts w:eastAsia="Times New Roman" w:cs="Times New Roman" w:ascii="Times New Roman" w:hAnsi="Times New Roman"/>
          <w:iCs/>
          <w:color w:val="000000"/>
          <w:sz w:val="28"/>
          <w:szCs w:val="28"/>
          <w:shd w:fill="FFFFFF" w:val="clear"/>
          <w:lang w:eastAsia="ru-RU"/>
        </w:rPr>
      </w:pPr>
      <w:r>
        <w:rPr>
          <w:rFonts w:cs="Times New Roman" w:ascii="Times New Roman" w:hAnsi="Times New Roman"/>
          <w:sz w:val="28"/>
          <w:szCs w:val="28"/>
        </w:rPr>
        <w:t xml:space="preserve">  </w:t>
      </w:r>
      <w:r>
        <w:rPr>
          <w:rFonts w:cs="Times New Roman" w:ascii="Times New Roman" w:hAnsi="Times New Roman"/>
          <w:sz w:val="28"/>
          <w:szCs w:val="28"/>
        </w:rPr>
        <w:tab/>
        <w:t xml:space="preserve">В подготовке мероприятий для людей старшего возраста   принимают участие и представители молодого поколения. </w:t>
      </w:r>
      <w:r>
        <w:rPr>
          <w:rFonts w:eastAsia="Times New Roman" w:cs="Times New Roman" w:ascii="Times New Roman" w:hAnsi="Times New Roman"/>
          <w:iCs/>
          <w:color w:val="000000"/>
          <w:sz w:val="28"/>
          <w:szCs w:val="28"/>
          <w:shd w:fill="FFFFFF" w:val="clear"/>
          <w:lang w:eastAsia="ru-RU"/>
        </w:rPr>
        <w:t xml:space="preserve"> В рамках месячника пожилого человека в Михайловском районе была организована семейная фотовыставка «Бабушка рядом с дедушкой». Инициаторами и организаторами выставки стали  внуки: они собрали фотографии, сделали подборку самых интересных снимков, проводили экскурсии по экспозиции, рассказывая о семейных реликвиях и достижениях членов семей.</w:t>
      </w:r>
    </w:p>
    <w:p>
      <w:pPr>
        <w:pStyle w:val="Normal"/>
        <w:tabs>
          <w:tab w:val="left" w:pos="284" w:leader="none"/>
        </w:tabs>
        <w:spacing w:lineRule="auto" w:line="240" w:before="0" w:after="0"/>
        <w:jc w:val="both"/>
        <w:rPr>
          <w:rFonts w:eastAsia="Times New Roman" w:cs="Times New Roman" w:ascii="Times New Roman" w:hAnsi="Times New Roman"/>
          <w:iCs/>
          <w:color w:val="000000"/>
          <w:sz w:val="28"/>
          <w:szCs w:val="28"/>
          <w:shd w:fill="FFFFFF" w:val="clear"/>
          <w:lang w:eastAsia="ru-RU"/>
        </w:rPr>
      </w:pPr>
      <w:r>
        <w:rPr>
          <w:rFonts w:cs="Times New Roman" w:ascii="Times New Roman" w:hAnsi="Times New Roman"/>
          <w:iCs/>
          <w:sz w:val="28"/>
          <w:szCs w:val="28"/>
          <w:lang w:eastAsia="ru-RU"/>
        </w:rPr>
        <w:t xml:space="preserve">    </w:t>
      </w:r>
      <w:r>
        <w:rPr>
          <w:rFonts w:cs="Times New Roman" w:ascii="Times New Roman" w:hAnsi="Times New Roman"/>
          <w:iCs/>
          <w:sz w:val="28"/>
          <w:szCs w:val="28"/>
          <w:lang w:eastAsia="ru-RU"/>
        </w:rPr>
        <w:tab/>
        <w:tab/>
        <w:t>В Ключевском районе внуки</w:t>
      </w:r>
      <w:r>
        <w:rPr>
          <w:rFonts w:eastAsia="Times New Roman" w:cs="Times New Roman" w:ascii="Times New Roman" w:hAnsi="Times New Roman"/>
          <w:iCs/>
          <w:color w:val="000000"/>
          <w:sz w:val="28"/>
          <w:szCs w:val="28"/>
          <w:shd w:fill="FFFFFF" w:val="clear"/>
          <w:lang w:eastAsia="ru-RU"/>
        </w:rPr>
        <w:t xml:space="preserve"> рисовали своих бабушек и дедушек. Все рисунки размещались в сети «Интернет»,  каждый желающий мог отдать свой голос за понравившийся рисунок.</w:t>
      </w:r>
    </w:p>
    <w:p>
      <w:pPr>
        <w:pStyle w:val="Normal"/>
        <w:tabs>
          <w:tab w:val="left" w:pos="284" w:leader="none"/>
        </w:tabs>
        <w:spacing w:lineRule="auto" w:line="240" w:before="0" w:after="0"/>
        <w:jc w:val="both"/>
        <w:rPr>
          <w:rStyle w:val="Style19"/>
          <w:rFonts w:eastAsia="Times New Roman" w:cs="Times New Roman" w:ascii="Times New Roman" w:hAnsi="Times New Roman"/>
          <w:i w:val="false"/>
          <w:iCs w:val="false"/>
          <w:color w:val="000000"/>
          <w:sz w:val="28"/>
          <w:szCs w:val="28"/>
          <w:shd w:fill="FFFFFF" w:val="clear"/>
          <w:lang w:eastAsia="ru-RU"/>
        </w:rPr>
      </w:pPr>
      <w:r>
        <w:rPr>
          <w:rFonts w:eastAsia="Times New Roman" w:cs="Times New Roman" w:ascii="Times New Roman" w:hAnsi="Times New Roman"/>
          <w:iCs/>
          <w:color w:val="000000"/>
          <w:sz w:val="28"/>
          <w:szCs w:val="28"/>
          <w:shd w:fill="FFFFFF" w:val="clear"/>
          <w:lang w:eastAsia="ru-RU"/>
        </w:rPr>
        <w:t xml:space="preserve">      </w:t>
      </w:r>
      <w:r>
        <w:rPr>
          <w:rFonts w:eastAsia="Times New Roman" w:cs="Times New Roman" w:ascii="Times New Roman" w:hAnsi="Times New Roman"/>
          <w:iCs/>
          <w:color w:val="000000"/>
          <w:sz w:val="28"/>
          <w:szCs w:val="28"/>
          <w:shd w:fill="FFFFFF" w:val="clear"/>
          <w:lang w:eastAsia="ru-RU"/>
        </w:rPr>
        <w:tab/>
        <w:t xml:space="preserve">В год 60-летия освоения целинных и залежных земель много  мероприятий  было посвящено чествованию целинников.  В селах состоялись торжественные мероприятия с  вручением юбилейных наград,  встречи с героями целины: «Хозяева целинных земель» —  торжественная церемония по случаю открытия обелиска покорителям целины в Баевском районе,  «Целина в нашей памяти» — тематический концерт в Локтевском районе, </w:t>
      </w:r>
      <w:r>
        <w:rPr>
          <w:rStyle w:val="Style19"/>
          <w:rFonts w:eastAsia="Times New Roman" w:cs="Times New Roman" w:ascii="Times New Roman" w:hAnsi="Times New Roman"/>
          <w:i w:val="false"/>
          <w:iCs w:val="false"/>
          <w:color w:val="000000"/>
          <w:sz w:val="28"/>
          <w:szCs w:val="28"/>
          <w:shd w:fill="FFFFFF" w:val="clear"/>
          <w:lang w:eastAsia="ru-RU"/>
        </w:rPr>
        <w:t>«Душой и сердцем молоды!» — вечер отдыха и воспоминаний в г. Бийске и др.  В  Усть-Пристанском РДК  в рамках   проекта «Целина – рождение героев», реализованного  с использованием средств гранта Губернатора Алтайского края, активизировались  агитбригады, в работе которых участвовали как взрослые, так и дети.  Героями  их программ стали  первоцелинники.</w:t>
      </w:r>
    </w:p>
    <w:p>
      <w:pPr>
        <w:pStyle w:val="Normal"/>
        <w:tabs>
          <w:tab w:val="left" w:pos="284" w:leader="none"/>
        </w:tabs>
        <w:spacing w:lineRule="auto" w:line="240" w:before="0" w:after="0"/>
        <w:jc w:val="both"/>
        <w:rPr>
          <w:rFonts w:eastAsia="Times New Roman" w:cs="Times New Roman" w:ascii="Times New Roman" w:hAnsi="Times New Roman"/>
          <w:color w:val="000000"/>
          <w:sz w:val="28"/>
          <w:szCs w:val="28"/>
          <w:shd w:fill="FFFFFF" w:val="clear"/>
          <w:lang w:eastAsia="ru-RU"/>
        </w:rPr>
      </w:pPr>
      <w:r>
        <w:rPr>
          <w:rFonts w:eastAsia="Times New Roman" w:cs="Times New Roman" w:ascii="Times New Roman" w:hAnsi="Times New Roman"/>
          <w:bCs/>
          <w:iCs/>
          <w:color w:val="000000"/>
          <w:sz w:val="28"/>
          <w:szCs w:val="28"/>
          <w:shd w:fill="FFFFFF" w:val="clear"/>
          <w:lang w:eastAsia="ru-RU"/>
        </w:rPr>
        <w:tab/>
        <w:tab/>
        <w:t xml:space="preserve">Не остаются без внимания работников КДУ одинокие ветераны: под названием </w:t>
      </w:r>
      <w:r>
        <w:rPr>
          <w:rFonts w:eastAsia="Times New Roman" w:cs="Times New Roman" w:ascii="Times New Roman" w:hAnsi="Times New Roman"/>
          <w:iCs/>
          <w:color w:val="000000"/>
          <w:sz w:val="28"/>
          <w:szCs w:val="28"/>
          <w:shd w:fill="FFFFFF" w:val="clear"/>
          <w:lang w:eastAsia="ru-RU"/>
        </w:rPr>
        <w:t xml:space="preserve">«Тепло сердечных слов» прошли выездные концерты творческих коллективов г. Рубцовска, «Неделя добрых дел» — совместная акция ветеранов и молодежи  Табунского района, </w:t>
      </w:r>
      <w:r>
        <w:rPr>
          <w:rFonts w:eastAsia="Times New Roman" w:cs="Times New Roman" w:ascii="Times New Roman" w:hAnsi="Times New Roman"/>
          <w:color w:val="000000"/>
          <w:sz w:val="28"/>
          <w:szCs w:val="28"/>
          <w:shd w:fill="FFFFFF" w:val="clear"/>
          <w:lang w:eastAsia="ru-RU"/>
        </w:rPr>
        <w:t>«Частичка сердца вам в подарок» — тематический концерт в  Заринском районе.</w:t>
      </w:r>
    </w:p>
    <w:p>
      <w:pPr>
        <w:pStyle w:val="Normal"/>
        <w:tabs>
          <w:tab w:val="left" w:pos="284" w:leader="none"/>
        </w:tabs>
        <w:spacing w:lineRule="auto" w:line="240" w:before="0" w:after="0"/>
        <w:jc w:val="both"/>
        <w:rPr>
          <w:rFonts w:eastAsia="Times New Roman" w:cs="Times New Roman" w:ascii="Times New Roman" w:hAnsi="Times New Roman"/>
          <w:iCs/>
          <w:color w:val="212121"/>
          <w:sz w:val="28"/>
          <w:szCs w:val="28"/>
          <w:shd w:fill="FFFFFF" w:val="clear"/>
          <w:lang w:eastAsia="ru-RU"/>
        </w:rPr>
      </w:pPr>
      <w:r>
        <w:rPr>
          <w:rFonts w:eastAsia="Times New Roman" w:cs="Times New Roman" w:ascii="Times New Roman" w:hAnsi="Times New Roman"/>
          <w:iCs/>
          <w:color w:val="000000"/>
          <w:sz w:val="28"/>
          <w:szCs w:val="28"/>
          <w:shd w:fill="FFFFFF" w:val="clear"/>
          <w:lang w:eastAsia="ar-SA"/>
        </w:rPr>
        <w:tab/>
        <w:tab/>
        <w:t xml:space="preserve">Особенно популярны у людей старшего возраста  краевые фестивали творчества:  «Песни судьбы России», «Живите в радости!». С успехом прошел городской </w:t>
      </w:r>
      <w:r>
        <w:rPr>
          <w:rFonts w:eastAsia="Times New Roman" w:cs="Times New Roman" w:ascii="Times New Roman" w:hAnsi="Times New Roman"/>
          <w:iCs/>
          <w:color w:val="212121"/>
          <w:sz w:val="28"/>
          <w:szCs w:val="28"/>
          <w:shd w:fill="FFFFFF" w:val="clear"/>
          <w:lang w:eastAsia="ru-RU"/>
        </w:rPr>
        <w:t>фестиваль творчества пожилых людей «Битва хоров» в  Рубцовске.</w:t>
      </w:r>
    </w:p>
    <w:p>
      <w:pPr>
        <w:pStyle w:val="Normal"/>
        <w:tabs>
          <w:tab w:val="left" w:pos="284" w:leader="none"/>
        </w:tabs>
        <w:spacing w:lineRule="auto" w:line="240" w:before="0" w:after="0"/>
        <w:jc w:val="both"/>
        <w:rPr>
          <w:rFonts w:eastAsia="Calibri" w:cs="Times New Roman" w:ascii="Times New Roman" w:hAnsi="Times New Roman"/>
          <w:iCs/>
          <w:color w:val="000000"/>
          <w:sz w:val="28"/>
          <w:szCs w:val="28"/>
          <w:shd w:fill="FFFFFF" w:val="clear"/>
          <w:lang w:eastAsia="ru-RU"/>
        </w:rPr>
      </w:pPr>
      <w:r>
        <w:rPr>
          <w:rFonts w:eastAsia="Times New Roman" w:cs="Times New Roman" w:ascii="Times New Roman" w:hAnsi="Times New Roman"/>
          <w:iCs/>
          <w:color w:val="000000"/>
          <w:sz w:val="28"/>
          <w:szCs w:val="28"/>
          <w:shd w:fill="FFFFFF" w:val="clear"/>
          <w:lang w:eastAsia="ru-RU"/>
        </w:rPr>
        <w:tab/>
        <w:tab/>
        <w:t>Многие  пожилые люди хотят идти в ногу со временем,  осваивая  современные информационные  технологии, поддерживая на уровне свой интеллект и физическую форму.</w:t>
      </w:r>
      <w:r>
        <w:rPr>
          <w:rFonts w:cs="Times New Roman" w:ascii="Times New Roman" w:hAnsi="Times New Roman"/>
          <w:iCs/>
          <w:sz w:val="28"/>
          <w:szCs w:val="28"/>
          <w:lang w:eastAsia="ru-RU"/>
        </w:rPr>
        <w:t xml:space="preserve"> С 2013 года в Ребрихинском районе успешно  работает клубное формирование для людей пожилого и среднего возраста «Быстро освоить компьютер».  </w:t>
      </w:r>
      <w:r>
        <w:rPr>
          <w:rFonts w:eastAsia="Calibri" w:cs="Times New Roman" w:ascii="Times New Roman" w:hAnsi="Times New Roman"/>
          <w:iCs/>
          <w:color w:val="000000"/>
          <w:sz w:val="28"/>
          <w:szCs w:val="28"/>
          <w:shd w:fill="FFFFFF" w:val="clear"/>
          <w:lang w:eastAsia="ru-RU"/>
        </w:rPr>
        <w:t xml:space="preserve"> В Крутихинском районе впервые прошла олимпиада для людей старшего поколения «Виват, пенсионеры!». Парад команд, речевки, девизы, песни, транспаранты </w:t>
      </w:r>
      <w:r>
        <w:rPr>
          <w:rFonts w:eastAsia="Times New Roman" w:cs="Times New Roman" w:ascii="Times New Roman" w:hAnsi="Times New Roman"/>
          <w:iCs/>
          <w:color w:val="000000"/>
          <w:sz w:val="28"/>
          <w:szCs w:val="28"/>
          <w:shd w:fill="FFFFFF" w:val="clear"/>
          <w:lang w:eastAsia="ru-RU"/>
        </w:rPr>
        <w:t>— получился</w:t>
      </w:r>
      <w:r>
        <w:rPr>
          <w:rFonts w:eastAsia="Calibri" w:cs="Times New Roman" w:ascii="Times New Roman" w:hAnsi="Times New Roman"/>
          <w:iCs/>
          <w:color w:val="000000"/>
          <w:sz w:val="28"/>
          <w:szCs w:val="28"/>
          <w:shd w:fill="FFFFFF" w:val="clear"/>
          <w:lang w:eastAsia="ru-RU"/>
        </w:rPr>
        <w:t xml:space="preserve"> настоящий спортивный праздник! </w:t>
      </w:r>
    </w:p>
    <w:p>
      <w:pPr>
        <w:pStyle w:val="PlainText"/>
        <w:tabs>
          <w:tab w:val="left" w:pos="567" w:leader="none"/>
        </w:tabs>
        <w:spacing w:before="0" w:after="0"/>
        <w:ind w:left="0" w:right="0" w:hanging="0"/>
        <w:contextualSpacing/>
        <w:rPr>
          <w:rFonts w:eastAsia="Times New Roman" w:cs="Times New Roman" w:ascii="Times New Roman" w:hAnsi="Times New Roman"/>
          <w:iCs/>
          <w:color w:val="000000"/>
          <w:sz w:val="28"/>
          <w:szCs w:val="28"/>
          <w:shd w:fill="FFFFFF" w:val="clear"/>
          <w:lang w:eastAsia="ru-RU"/>
        </w:rPr>
      </w:pPr>
      <w:r>
        <w:rPr>
          <w:rFonts w:eastAsia="Times New Roman" w:cs="Times New Roman" w:ascii="Times New Roman" w:hAnsi="Times New Roman"/>
          <w:iCs/>
          <w:color w:val="000000"/>
          <w:sz w:val="28"/>
          <w:szCs w:val="28"/>
          <w:shd w:fill="FFFFFF" w:val="clear"/>
          <w:lang w:eastAsia="ru-RU"/>
        </w:rPr>
        <w:t xml:space="preserve">        </w:t>
      </w:r>
      <w:r>
        <w:rPr>
          <w:rFonts w:eastAsia="Times New Roman" w:cs="Times New Roman" w:ascii="Times New Roman" w:hAnsi="Times New Roman"/>
          <w:iCs/>
          <w:color w:val="000000"/>
          <w:sz w:val="28"/>
          <w:szCs w:val="28"/>
          <w:shd w:fill="FFFFFF" w:val="clear"/>
          <w:lang w:eastAsia="ru-RU"/>
        </w:rPr>
        <w:t>Слова «Чем больше лет, тем больше счастья»  становятся девизом для  людей пожилого возраста благодаря вниманию и заботе работников культуры и энтузиазму активистов ветеранского движения.</w:t>
      </w:r>
    </w:p>
    <w:p>
      <w:pPr>
        <w:pStyle w:val="PlainText"/>
        <w:tabs>
          <w:tab w:val="left" w:pos="567" w:leader="none"/>
        </w:tabs>
        <w:spacing w:before="0" w:after="0"/>
        <w:ind w:left="0" w:right="0" w:hanging="0"/>
        <w:contextualSpacing/>
        <w:rPr>
          <w:rFonts w:cs="Times New Roman" w:ascii="Times New Roman" w:hAnsi="Times New Roman"/>
          <w:sz w:val="28"/>
          <w:szCs w:val="28"/>
        </w:rPr>
      </w:pPr>
      <w:r>
        <w:rPr>
          <w:rFonts w:cs="Times New Roman" w:ascii="Times New Roman" w:hAnsi="Times New Roman"/>
          <w:sz w:val="28"/>
          <w:szCs w:val="28"/>
          <w:lang w:val="en-US"/>
        </w:rPr>
        <w:tab/>
      </w:r>
      <w:r>
        <w:rPr>
          <w:rFonts w:cs="Times New Roman" w:ascii="Times New Roman" w:hAnsi="Times New Roman"/>
          <w:b/>
          <w:bCs/>
          <w:sz w:val="28"/>
          <w:szCs w:val="28"/>
        </w:rPr>
        <w:t xml:space="preserve">Организация досуга семьи. </w:t>
      </w:r>
      <w:r>
        <w:rPr>
          <w:rFonts w:cs="Times New Roman" w:ascii="Times New Roman" w:hAnsi="Times New Roman"/>
          <w:sz w:val="28"/>
          <w:szCs w:val="28"/>
        </w:rPr>
        <w:t xml:space="preserve">Деятельность культурно-досуговых учреждений  края направлена на формирование духовной культуры семьи, сохранение семейно-бытовых традиций, повышение культуры семейных отношений. В районах и городах традиционно проводятся мероприятия для семей, такие как: «Пристань семейного счастья» (Угловский район), «По страницам семейного альбома» (Ребрихинский район), «Мы семья, а это значит – справимся с любой задачей» (Немецкий национальный  район), «Дом, который построим мы» (г. Бийск). На змеиногорской сцене прошел районный праздник для многодетных семей «Твоя пополнилась семья»,  в центре которого были опекунские семьи. Родители и дети рассказывали о семейных увлечениях, планах на будущее, участвовали в конкурсах, принимали слова благодарности от руководителей района. Много   детских улыбок и добрых откликов в сердцах односельчан вызвал праздник  «Семейный выходной» в Угловском РДК. Участниками  «Дня рождения Семьи», проведенного работниками Шалапского ДК Целинного района, стали молодые пары, уже подавшие заявление на регистрацию брака.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В крае ведется активная работа по развитию  семейного художественного творчества. </w:t>
      </w:r>
      <w:r>
        <w:rPr>
          <w:rFonts w:cs="Times New Roman" w:ascii="Times New Roman" w:hAnsi="Times New Roman"/>
          <w:sz w:val="28"/>
          <w:szCs w:val="28"/>
          <w:lang w:val="en-US"/>
        </w:rPr>
        <w:t>C</w:t>
      </w:r>
      <w:r>
        <w:rPr>
          <w:rFonts w:cs="Times New Roman" w:ascii="Times New Roman" w:hAnsi="Times New Roman"/>
          <w:sz w:val="28"/>
          <w:szCs w:val="28"/>
        </w:rPr>
        <w:t xml:space="preserve"> 2010 года в с. Закладное Романовского района проводится фестиваль «Взрослые  и дети». И если поначалу в мероприятии принимали участие 4-5 семей, то в 2014 году свое творчество на клубной сцене представили уже 18 семейных коллективов.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Мамонтовском РДК накануне Нового года прошло эстрадное шоу «Две звезды», в котором участвовали семейные дуэты. Под таким же названием в Доме культуры г. Камня-на-Оби состоялся конкурс семейного исполнительского мастерства: на одной сцене выступали братья и сестры, родители и дети, племянники с тетями и дядями, внуки с бабушками и дедушками.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Во второй раз в Курьинском районе проведен фестиваль «Родственные души».  Сначала его участниками были дедушки, папы и внуки, а в 2014 году к участию в фестивале  были приглашены бабушки, мамы и внучки.</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Во многих   районах края есть творческие семьи, которые являются активными помощниками клубных работников. В  Калманском районе таких семей 5, в Табунском – 7, Каменском – 9, Целинном – 10, Ребрихинском – 12. В Топчихинском районе  15 семейных коллективов: «Соловушка» (Парфеновский ДК), «Поющая семейка» и «Девичник» (Победимский СДК), «Веселые девчата», «Сударушка», «Дружная семейка» (Красноярский СК), театральный семейный коллектив «Зарина» (Володарский СДК), хореографический семейный коллектив «Выйду на улицу» (Кировский СДК) и др.</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В учреждениях культуры Рубцовского, Солонешенского, Солтонского, Хабарского, Михайловского, Новичихинского, Ельцовского и ряда  других районов  нет семейных коллективов, деятельность по развитию семейного творчества необходимо активизировать. Клубные работники стали уделять больше внимания пропаганде среди семей здорового образа жизни:  велопробег «Кручу-верчу, быть здоровым хочу» с участием многодетных семей проведен в  Змеиногорском районе, «Пикник с пользой» –  в Усть-Пристанском, «Папа, мама и я – спортивная семья» –  в Красногорском,  «Мы выбираем здоровье»  – в Целинном, «Мы – спортивная  семья»  –   в Угловском,   «Главней  всего здоровье в доме»  – в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г. Барнауле и т.п.</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Традиционной формой организации семейного досуга в селах Полковниково, Плотниково, Каркавино Косихинского района стали тематические воскресные дни отдыха родителей с детьми: музыкальные, литературные, спортивные, игровые и т.д. Обязательным элементом программы этих дней является коллективный обед, приготовленный на костре.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Впервые в 2014 году ДЮДК «Черемушки» г. Рубцовска провел цикл семейных мероприятий на открытом воздухе «Много солнца не бывает», в рамках которого прошли конкурсные и спортивные соревнования, выставка-продажа предметов декоративно-прикладного творчества, мастер-классы, фотовыставка,   выставка детского рисунка  «Портрет моего солнца».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Работники культурно-досуговых учреждений края отмечают, что одним из самых  популярных у населения праздников   стал   День семьи, любви и верности, который проводится повсеместно.</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Широкое распространение в крае получил конкурс «Я буду мамой», направленный на пропаганду счастливого и желанного материнства (Кулундинский, Ребрихинский, Смоленский, Целинный районы,                                  г. Новоалтайск).</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Остается  проблемой участие мужского населения в мероприятиях учреждений культуры. Вовлечению мужчин в социокультурную деятельность   способствует День отца, который традиционно проводится практически  во всех районах края. Работники Поспелихинского КДЦ в этот день провели районный фестиваль мужского творчества «Ребята с нашего двора», в селе «Первокаменское» Третьяковского района прошел районный конкурс отцов «Под отцовским крылом». Положительной оценки заслуживает инициатива работников культуры Краснощековского КДЦ, которые на проведение мероприятий в День отца «За верность отцовскому долгу» и «Папа и я – лучшие друзья» из средств Краевого кризисного центра для мужчин  получили 30 тысяч рублей. А сотрудники Рубцовской ЦКС на проведение районного мероприятия «Папа дома – и всё в порядке» получили финансовую поддержку от общественной организации «Институт региональной социальной политики».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Растет популярность краевого фестиваля творчества мужчин «Если бы парни всей земли», который проводится с 2012 года. В 2014 году в ЗАТО Сибирский состоялось   заключительное мероприятие фестиваля, в котором приняли участие лучшие мужские коллективы и исполнители   – вокалисты, музыканты, танцоры, спортсмены, умельцы из 15 территорий края. Все участники получили памятные сувениры от оргкомитета и призы от Краевого кризисного центра для мужчин. </w:t>
      </w:r>
    </w:p>
    <w:p>
      <w:pPr>
        <w:pStyle w:val="Normal"/>
        <w:spacing w:lineRule="auto" w:line="240" w:before="0" w:after="0"/>
        <w:ind w:left="0" w:right="0" w:hanging="0"/>
        <w:jc w:val="both"/>
        <w:rPr>
          <w:rFonts w:cs="Times New Roman" w:ascii="Times New Roman" w:hAnsi="Times New Roman"/>
          <w:sz w:val="28"/>
          <w:szCs w:val="28"/>
        </w:rPr>
      </w:pPr>
      <w:r>
        <w:rPr>
          <w:rFonts w:cs="Times New Roman" w:ascii="Times New Roman" w:hAnsi="Times New Roman"/>
          <w:sz w:val="28"/>
          <w:szCs w:val="28"/>
        </w:rPr>
        <w:tab/>
        <w:t>Деятельность КДУ по организации семейного досуга разнообразна и   заслуживает положительной оценки, однако необходимо отметить, что мало внимания уделяется вопросам профилактики негативных явлений в семье, в том числе домашнего насилия. Профилактическая и информационно-просветительская работа должна начинаться в молодежной среде. Обучение подростков навыкам построения ненасильственных отношений позволит снизить напряженность и агрессивность в обществе, избежать ситуаций насилия и жестокого обращения, поможет в дальнейшем строить гармоничные взаимоотношения с близкими людьми.</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b/>
          <w:bCs/>
          <w:sz w:val="28"/>
          <w:szCs w:val="28"/>
        </w:rPr>
        <w:t xml:space="preserve">Работа с детьми и подростками. </w:t>
      </w:r>
      <w:r>
        <w:rPr>
          <w:rFonts w:cs="Times New Roman" w:ascii="Times New Roman" w:hAnsi="Times New Roman"/>
          <w:sz w:val="28"/>
          <w:szCs w:val="28"/>
        </w:rPr>
        <w:t xml:space="preserve">Одним из основных направлений в работе культурно-досуговых учреждений клубного типа по-прежнему остается организация досуга детей и подростков.  В районах разрабатываются различные программы по развитию детского самодеятельного творчества, формированию знаний, умений  и активной жизненной позиции у детей и подростков. </w:t>
      </w:r>
    </w:p>
    <w:p>
      <w:pPr>
        <w:pStyle w:val="Normal"/>
        <w:spacing w:lineRule="auto" w:line="240" w:before="0" w:after="0"/>
        <w:ind w:left="0" w:right="0" w:hanging="0"/>
        <w:jc w:val="both"/>
        <w:rPr>
          <w:rFonts w:cs="Times New Roman" w:ascii="Times New Roman" w:hAnsi="Times New Roman"/>
          <w:sz w:val="28"/>
          <w:szCs w:val="28"/>
        </w:rPr>
      </w:pPr>
      <w:r>
        <w:rPr>
          <w:rFonts w:cs="Times New Roman" w:ascii="Times New Roman" w:hAnsi="Times New Roman"/>
          <w:color w:val="000000"/>
          <w:sz w:val="28"/>
          <w:szCs w:val="28"/>
        </w:rPr>
        <w:tab/>
        <w:t xml:space="preserve">Районный Дом культуры Третьяковского района с 2014 года работает по локальному проекту </w:t>
      </w:r>
      <w:r>
        <w:rPr>
          <w:rFonts w:cs="Times New Roman" w:ascii="Times New Roman" w:hAnsi="Times New Roman"/>
          <w:sz w:val="28"/>
          <w:szCs w:val="28"/>
        </w:rPr>
        <w:t>«Детство — мир разноцветных эмоций», в рамках которого прошли районный фестиваль детского творчества «Третьяковские звездочки» и I фестиваль воспитанников дошкольных учреждений района «Солнце на ладошке».</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 xml:space="preserve">В  Крутихинском районе для младших школьников реализована программа по пропаганде здорового образа жизни средствами культурно-досуговой деятельности. В программу были включены художественно-творческие, празднично-обрядовые, информационно-просветительские, рекреационно-развлекательные мероприятия. В период действия программы младшие школьники  получили  необходимый минимум знаний по медицине, психологии, физиологии,   нормам и правилам поведения и здорового образа жизни. Содержание программ  наполнялось   игровыми сюжетами с участием сказочных персонажей.  </w:t>
      </w:r>
    </w:p>
    <w:p>
      <w:pPr>
        <w:pStyle w:val="Normal"/>
        <w:spacing w:lineRule="auto" w:line="240" w:before="0" w:after="0"/>
        <w:ind w:left="0" w:right="0" w:firstLine="708"/>
        <w:jc w:val="both"/>
        <w:rPr>
          <w:rFonts w:cs="Times New Roman" w:ascii="Times New Roman" w:hAnsi="Times New Roman"/>
          <w:color w:val="000000"/>
          <w:sz w:val="28"/>
          <w:szCs w:val="28"/>
        </w:rPr>
      </w:pPr>
      <w:r>
        <w:rPr>
          <w:rFonts w:cs="Times New Roman" w:ascii="Times New Roman" w:hAnsi="Times New Roman"/>
          <w:color w:val="000000"/>
          <w:sz w:val="28"/>
          <w:szCs w:val="28"/>
        </w:rPr>
        <w:t>Работниками культуры Целинного района в  рамках районной культурно-досуговой программы «С чего начинается Родина» выделена отдельная подпрограмма – «Все мы родом из детства», предусматривающая  организацию досуга несовершеннолетних.</w:t>
      </w:r>
    </w:p>
    <w:p>
      <w:pPr>
        <w:pStyle w:val="Normal"/>
        <w:spacing w:lineRule="auto" w:line="240" w:before="0" w:after="0"/>
        <w:ind w:left="0" w:right="0" w:firstLine="708"/>
        <w:jc w:val="both"/>
        <w:rPr>
          <w:rFonts w:cs="Times New Roman" w:ascii="Times New Roman" w:hAnsi="Times New Roman"/>
          <w:color w:val="000000"/>
          <w:sz w:val="28"/>
          <w:szCs w:val="28"/>
          <w:shd w:fill="FFFFFF" w:val="clear"/>
        </w:rPr>
      </w:pPr>
      <w:r>
        <w:rPr>
          <w:rFonts w:cs="Times New Roman" w:ascii="Times New Roman" w:hAnsi="Times New Roman"/>
          <w:color w:val="000000"/>
          <w:sz w:val="28"/>
          <w:szCs w:val="28"/>
        </w:rPr>
        <w:t>В Центре немецкой культуры «Радуга» Кулундинского района были реализованы проекты «Путь к успеху» и  «</w:t>
      </w:r>
      <w:r>
        <w:rPr>
          <w:rFonts w:cs="Times New Roman" w:ascii="Times New Roman" w:hAnsi="Times New Roman"/>
          <w:color w:val="000000"/>
          <w:sz w:val="28"/>
          <w:szCs w:val="28"/>
          <w:shd w:fill="FFFFFF" w:val="clear"/>
          <w:lang w:val="en-US"/>
        </w:rPr>
        <w:t>Schule</w:t>
      </w: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en-US"/>
        </w:rPr>
        <w:t>fur</w:t>
      </w: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en-US"/>
        </w:rPr>
        <w:t>die</w:t>
      </w: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en-US"/>
        </w:rPr>
        <w:t>jungen</w:t>
      </w: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lang w:val="en-US"/>
        </w:rPr>
        <w:t>Damen</w:t>
      </w:r>
      <w:r>
        <w:rPr>
          <w:rFonts w:cs="Times New Roman" w:ascii="Times New Roman" w:hAnsi="Times New Roman"/>
          <w:color w:val="000000"/>
          <w:sz w:val="28"/>
          <w:szCs w:val="28"/>
          <w:shd w:fill="FFFFFF" w:val="clear"/>
        </w:rPr>
        <w:t>» («Школа юных дам»). У</w:t>
      </w:r>
      <w:r>
        <w:rPr>
          <w:rStyle w:val="Appleconvertedspace"/>
          <w:rFonts w:cs="Times New Roman" w:ascii="Times New Roman" w:hAnsi="Times New Roman"/>
          <w:color w:val="000000"/>
          <w:sz w:val="28"/>
          <w:szCs w:val="28"/>
          <w:shd w:fill="FFFFFF" w:val="clear"/>
        </w:rPr>
        <w:t xml:space="preserve">частницами «Школы» стали девочки в возрасте 12 лет.  </w:t>
      </w:r>
      <w:r>
        <w:rPr>
          <w:rStyle w:val="Appleconvertedspace"/>
          <w:rFonts w:cs="Times New Roman" w:ascii="Times New Roman" w:hAnsi="Times New Roman"/>
          <w:color w:val="000000"/>
          <w:sz w:val="28"/>
          <w:szCs w:val="28"/>
        </w:rPr>
        <w:t xml:space="preserve"> </w:t>
      </w:r>
      <w:r>
        <w:rPr>
          <w:rStyle w:val="Appleconvertedspace"/>
          <w:rFonts w:cs="Times New Roman" w:ascii="Times New Roman" w:hAnsi="Times New Roman"/>
          <w:color w:val="000000"/>
          <w:sz w:val="28"/>
          <w:szCs w:val="28"/>
          <w:shd w:fill="FFFFFF" w:val="clear"/>
        </w:rPr>
        <w:t>П</w:t>
      </w:r>
      <w:r>
        <w:rPr>
          <w:rFonts w:cs="Times New Roman" w:ascii="Times New Roman" w:hAnsi="Times New Roman"/>
          <w:color w:val="000000"/>
          <w:sz w:val="28"/>
          <w:szCs w:val="28"/>
          <w:shd w:fill="FFFFFF" w:val="clear"/>
        </w:rPr>
        <w:t>рограмма  включала такие курсы, как немецкий язык и начальный французский, национальная кухня, бальные и национальные немецкие танцы, культура и традиции российских немцев, история мировой художественной культуры (живопись, музыка), актерское мастерство, культура делового и светского общения, рукоделие, домоводство, психология и др.</w:t>
      </w:r>
    </w:p>
    <w:p>
      <w:pPr>
        <w:pStyle w:val="Normal"/>
        <w:spacing w:lineRule="auto" w:line="240" w:before="0" w:after="0"/>
        <w:ind w:left="0" w:right="0" w:firstLine="708"/>
        <w:jc w:val="both"/>
        <w:rPr>
          <w:rFonts w:cs="Times New Roman" w:ascii="Times New Roman" w:hAnsi="Times New Roman"/>
          <w:bCs/>
          <w:sz w:val="28"/>
          <w:szCs w:val="28"/>
        </w:rPr>
      </w:pPr>
      <w:r>
        <w:rPr>
          <w:rFonts w:cs="Times New Roman" w:ascii="Times New Roman" w:hAnsi="Times New Roman"/>
          <w:sz w:val="28"/>
          <w:szCs w:val="28"/>
        </w:rPr>
        <w:t xml:space="preserve">В течение 2014 года проводилась систематическая работа по патриотическому воспитанию детей и подростков, направленная на формирование гражданственности, уважительного отношения к истории страны. Так, одной из ведущих тем в работе по патриотическому воспитанию в Заринском районе стало 100-летие </w:t>
      </w:r>
      <w:r>
        <w:rPr>
          <w:rFonts w:cs="Times New Roman" w:ascii="Times New Roman" w:hAnsi="Times New Roman"/>
          <w:sz w:val="28"/>
          <w:szCs w:val="28"/>
          <w:lang w:val="ru-RU"/>
        </w:rPr>
        <w:t xml:space="preserve">Первой </w:t>
      </w:r>
      <w:r>
        <w:rPr>
          <w:rFonts w:cs="Times New Roman" w:ascii="Times New Roman" w:hAnsi="Times New Roman"/>
          <w:sz w:val="28"/>
          <w:szCs w:val="28"/>
        </w:rPr>
        <w:t xml:space="preserve"> мировой войны.  </w:t>
      </w:r>
      <w:r>
        <w:rPr>
          <w:rFonts w:cs="Times New Roman" w:ascii="Times New Roman" w:hAnsi="Times New Roman"/>
          <w:bCs/>
          <w:sz w:val="28"/>
          <w:szCs w:val="28"/>
        </w:rPr>
        <w:t xml:space="preserve">  В клубных учреждениях Тальменского района этой дате было посвящено 28 мероприятий, основными формами которых были познавательные программы, уроки мужества.</w:t>
      </w:r>
    </w:p>
    <w:p>
      <w:pPr>
        <w:pStyle w:val="NoSpacing"/>
        <w:ind w:left="0" w:right="0" w:firstLine="709"/>
        <w:jc w:val="both"/>
        <w:rPr>
          <w:sz w:val="28"/>
          <w:szCs w:val="28"/>
          <w:shd w:fill="FFFFFF" w:val="clear"/>
        </w:rPr>
      </w:pPr>
      <w:r>
        <w:rPr>
          <w:rFonts w:cs="Times New Roman"/>
          <w:sz w:val="28"/>
          <w:szCs w:val="28"/>
        </w:rPr>
        <w:t>О</w:t>
      </w:r>
      <w:r>
        <w:rPr>
          <w:sz w:val="28"/>
          <w:szCs w:val="28"/>
        </w:rPr>
        <w:t xml:space="preserve">бщение в кругу единомышленников способствует духовному обогащению, самовоспитанию детей и подростков и позволяет каждому из них найти свою нишу успешности. Практика   показывает, что ребят, не обладающих каким-либо ярко выраженным талантом, привлекают клубные формирования, осуществляющие обучающие, воспитательные, развлекательные функции, способствующие развитию свободы мышления и </w:t>
      </w:r>
      <w:r>
        <w:rPr>
          <w:sz w:val="28"/>
          <w:szCs w:val="28"/>
          <w:shd w:fill="FFFFFF" w:val="clear"/>
        </w:rPr>
        <w:t xml:space="preserve"> социальной активности.</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shd w:fill="FFFFFF" w:val="clear"/>
        </w:rPr>
        <w:t xml:space="preserve">В культурно-досуговых учреждениях края продолжают работать клубы юных краеведов, экологов, клубные объединения под названием «Затейники», </w:t>
      </w:r>
      <w:r>
        <w:rPr>
          <w:rFonts w:cs="Times New Roman" w:ascii="Times New Roman" w:hAnsi="Times New Roman"/>
          <w:sz w:val="28"/>
          <w:szCs w:val="28"/>
        </w:rPr>
        <w:t xml:space="preserve">кружки вязания и диско-клубы.  В Алейском районе активно работает клуб любителей кошек «Котофей», в Родинском районе работают радиоклуб и «Школа вежливых наук» по изучению этикета. Однако </w:t>
      </w:r>
      <w:r>
        <w:rPr>
          <w:rFonts w:cs="Times New Roman" w:ascii="Times New Roman" w:hAnsi="Times New Roman"/>
          <w:sz w:val="28"/>
          <w:szCs w:val="28"/>
          <w:shd w:fill="FFFFFF" w:val="clear"/>
        </w:rPr>
        <w:t xml:space="preserve"> время вносит свои   коррективы: р</w:t>
      </w:r>
      <w:r>
        <w:rPr>
          <w:rFonts w:cs="Times New Roman" w:ascii="Times New Roman" w:hAnsi="Times New Roman"/>
          <w:sz w:val="28"/>
          <w:szCs w:val="28"/>
        </w:rPr>
        <w:t xml:space="preserve">азвиваются такие формирования, как студия дизайна, творческие мастерские, оформительские группы клубных мероприятий, клубы-караоке.   В Рубцовском, Завьяловском, Ключевском  районах  появляются клубные формирования, где дети занимаются квилингом (изготовление аппликаций),  твистингом (аэродизайном),  «канзаши» (создание украшений из ленты), работают клубы по изучению </w:t>
      </w:r>
      <w:r>
        <w:rPr>
          <w:rFonts w:cs="Times New Roman" w:ascii="Times New Roman" w:hAnsi="Times New Roman"/>
          <w:color w:val="000000"/>
          <w:sz w:val="28"/>
          <w:szCs w:val="28"/>
          <w:shd w:fill="FFFFFF" w:val="clear"/>
        </w:rPr>
        <w:t xml:space="preserve">техники лепки из соленого теста, </w:t>
      </w:r>
      <w:r>
        <w:rPr>
          <w:rFonts w:cs="Times New Roman" w:ascii="Times New Roman" w:hAnsi="Times New Roman"/>
          <w:sz w:val="28"/>
          <w:szCs w:val="28"/>
        </w:rPr>
        <w:t>кружки по бисероплетению; в Бурлинском районе работает подростковый театр мод «Модерн»; в Угловском  проходят занятия по парикмахерскому искусству.</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shd w:fill="FFFFFF" w:val="clear"/>
        </w:rPr>
        <w:t>Самыми распространенными по-прежнему  остаются клубы выходного дня, деятельность которых направлена на организацию развлекательного досуга  детей.</w:t>
      </w:r>
      <w:r>
        <w:rPr>
          <w:rFonts w:cs="Times New Roman" w:ascii="Times New Roman" w:hAnsi="Times New Roman"/>
          <w:sz w:val="28"/>
          <w:szCs w:val="28"/>
        </w:rPr>
        <w:t xml:space="preserve"> Так, в Зиминском СДК Ребрихинского района  открылся клуб веселых затей «Саквояж» для детей начальных классов,   продолжают  работу клуб выходного дня «Малышок» (Алейский район), клуб выходного дня «Азбука веселья» (г. Заринск), клуб выходного дня «Калейдоскоп» (Ельцовский район). </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 xml:space="preserve">В последнее время  Дома культуры стали  уделять внимание детям дошкольного возраста, привлекая их в объединения по раннему  развитию детей. Например, в  г. Заринске в ГДК «Строитель» работает любительское объединение «Малышок»,   в ДК «Балиндер» — клуб «Семицветик»,  в Первомайском районе — кружок детского развития «Пересвет». Для детей  младшего школьного возраста в г. Рубцовске в МБУ «ДК «Алтайсельмаш» работают: клуб изучения немецкого языка, детский воскресный клуб, хобби-студия «Клякса», а в ДЮДК «Черемушки» дети посещают клубы «Топтыжка», «Первоклашка» и «Кадетство», все они участвуют в общих праздниках  и тематических встречах. В Солонешенском районе с целью раскрытия у детей  способностей созданы  клубы общения «Свободная минутка», «Почемучка», «Познавай-ка». </w:t>
      </w:r>
      <w:r>
        <w:rPr>
          <w:rFonts w:eastAsia="Times New Roman" w:cs="Times New Roman" w:ascii="Times New Roman" w:hAnsi="Times New Roman"/>
          <w:sz w:val="28"/>
          <w:szCs w:val="28"/>
          <w:lang w:eastAsia="ru-RU"/>
        </w:rPr>
        <w:t>В Анисимовском ДК Тальменского района в 2014 году открыт клуб любителей настольных детских игр «Страна Детства», который охотно посещают школьники  1— 9 классов.</w:t>
      </w:r>
      <w:r>
        <w:rPr>
          <w:rFonts w:cs="Times New Roman" w:ascii="Times New Roman" w:hAnsi="Times New Roman"/>
          <w:sz w:val="28"/>
          <w:szCs w:val="28"/>
        </w:rPr>
        <w:t xml:space="preserve"> </w:t>
      </w:r>
    </w:p>
    <w:p>
      <w:pPr>
        <w:pStyle w:val="Normal"/>
        <w:widowControl w:val="false"/>
        <w:spacing w:lineRule="auto" w:line="240" w:before="0" w:after="0"/>
        <w:ind w:left="0" w:right="0" w:firstLine="720"/>
        <w:jc w:val="both"/>
        <w:rPr>
          <w:rFonts w:cs="Times New Roman" w:ascii="Times New Roman" w:hAnsi="Times New Roman"/>
          <w:sz w:val="28"/>
          <w:szCs w:val="28"/>
        </w:rPr>
      </w:pPr>
      <w:r>
        <w:rPr>
          <w:rFonts w:cs="Times New Roman" w:ascii="Times New Roman" w:hAnsi="Times New Roman"/>
          <w:sz w:val="28"/>
          <w:szCs w:val="28"/>
        </w:rPr>
        <w:t>Если позволяют условия, в клубном учреждении обязательно работают спортивные формирования, где детям предоставляется возможность заниматься настольным теннисом, бильярдом, шахматами и шашками, волейболом, баскетболом, футболом и лыжами. Так, в Первомайском районе в сельских клубах работают секция греко-римской борьбы и исследовательский  вело-туристический кружок «Караван», в Заринском районе —  любительские объединения по занятиям на тренажерах «Геркулес» и  по биатлону, открыта лыжня здоровья. В Благовещенском районе действует оздоровительный клуб «Здоровячок».</w:t>
      </w:r>
      <w:r>
        <w:rPr>
          <w:rFonts w:eastAsia="Times New Roman" w:cs="Times New Roman" w:ascii="Times New Roman" w:hAnsi="Times New Roman"/>
          <w:sz w:val="28"/>
          <w:szCs w:val="28"/>
          <w:lang w:eastAsia="ru-RU"/>
        </w:rPr>
        <w:t xml:space="preserve"> В г. Камне-на-Оби на базе ГДК создано и успешно функционирует    спортивное военно-патриотическое объединение «Афганец», которое посещают подростки</w:t>
      </w:r>
      <w:r>
        <w:rPr>
          <w:rFonts w:cs="Times New Roman" w:ascii="Times New Roman" w:hAnsi="Times New Roman"/>
          <w:sz w:val="28"/>
          <w:szCs w:val="28"/>
        </w:rPr>
        <w:t xml:space="preserve">, интересующиеся военным делом, занимающиеся физической культурой, ведущие здоровый образ жизни; в ДК «Железнодорожник» работает клуб исторической реконструкции «Сибирские коты».  Патриотический клуб «Русичи» посещают дети в  Ребрихинском районе,  клуб летнего отдыха «Непоседы» и спортивный клуб «Юный турист» — в Усть-Пристанском, спортивный клуб «Чемпион» —  в Третьяковском. </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Клубные формирования  для подростков создаются  с учетом их интересов. Так, в Доме культуры</w:t>
      </w:r>
      <w:r>
        <w:rPr>
          <w:rFonts w:cs="Times New Roman" w:ascii="Times New Roman" w:hAnsi="Times New Roman"/>
          <w:b/>
          <w:sz w:val="28"/>
          <w:szCs w:val="28"/>
        </w:rPr>
        <w:t xml:space="preserve"> </w:t>
      </w:r>
      <w:r>
        <w:rPr>
          <w:rFonts w:cs="Times New Roman" w:ascii="Times New Roman" w:hAnsi="Times New Roman"/>
          <w:sz w:val="28"/>
          <w:szCs w:val="28"/>
        </w:rPr>
        <w:t xml:space="preserve">№ 2 (с. Фоминское) г. Бийска функционируют подростковый клуб «Фейерверк» и </w:t>
      </w:r>
      <w:r>
        <w:rPr>
          <w:rFonts w:cs="Times New Roman" w:ascii="Times New Roman" w:hAnsi="Times New Roman"/>
          <w:color w:val="000000"/>
          <w:sz w:val="28"/>
          <w:szCs w:val="28"/>
        </w:rPr>
        <w:t>клубное объединение «За здоровый образ жизни». Ребята, посещающие эти формирования, —  активные участники</w:t>
      </w:r>
      <w:r>
        <w:rPr>
          <w:rFonts w:cs="Times New Roman" w:ascii="Times New Roman" w:hAnsi="Times New Roman"/>
          <w:sz w:val="28"/>
          <w:szCs w:val="28"/>
        </w:rPr>
        <w:t xml:space="preserve"> музыкальных, танцевальных вечеров и спортивных мероприятий. В Ельцовском районе работает клуб для подростков «Молодо-зелено», а в каждом сельском учреждении района есть свой  экологический клуб; в  Бурлинском районе подростки занимаются в  интеллектуальном клубе «Умники и умницы». </w:t>
      </w:r>
    </w:p>
    <w:p>
      <w:pPr>
        <w:pStyle w:val="Normal"/>
        <w:widowControl w:val="false"/>
        <w:spacing w:lineRule="auto" w:line="240" w:before="0" w:after="0"/>
        <w:ind w:left="0" w:right="0" w:firstLine="720"/>
        <w:jc w:val="both"/>
        <w:rPr>
          <w:rFonts w:cs="Times New Roman" w:ascii="Times New Roman" w:hAnsi="Times New Roman"/>
          <w:sz w:val="28"/>
          <w:szCs w:val="28"/>
        </w:rPr>
      </w:pPr>
      <w:r>
        <w:rPr>
          <w:rFonts w:cs="Times New Roman" w:ascii="Times New Roman" w:hAnsi="Times New Roman"/>
          <w:sz w:val="28"/>
          <w:szCs w:val="28"/>
        </w:rPr>
        <w:t>В Доме культуры «Октябрьский» г. Барнаула создано творческое объединение «Образ», цель  которого —  раскрытие творческих, актерских способностей детей и подростков, оказание им помощи   в поиске себя как личности.</w:t>
      </w:r>
      <w:r>
        <w:rPr>
          <w:rFonts w:cs="Times New Roman" w:ascii="Times New Roman" w:hAnsi="Times New Roman"/>
          <w:sz w:val="28"/>
          <w:szCs w:val="28"/>
          <w:lang w:eastAsia="ru-RU"/>
        </w:rPr>
        <w:t xml:space="preserve"> Организацией и  проведением мероприятий различных форм, где сами участники распределяют роли режиссера, звукооформителя, костюмера, ведущего, художника, занимаются в клубе «Каламбур» Березовского   СДК   Чарышского   района.</w:t>
      </w:r>
      <w:r>
        <w:rPr>
          <w:rFonts w:cs="Times New Roman" w:ascii="Times New Roman" w:hAnsi="Times New Roman"/>
          <w:b/>
          <w:sz w:val="28"/>
          <w:szCs w:val="28"/>
        </w:rPr>
        <w:t xml:space="preserve">   </w:t>
      </w:r>
      <w:r>
        <w:rPr>
          <w:rFonts w:cs="Times New Roman" w:ascii="Times New Roman" w:hAnsi="Times New Roman"/>
          <w:sz w:val="28"/>
          <w:szCs w:val="28"/>
        </w:rPr>
        <w:t xml:space="preserve">В  Доме  культуры «Балиндер» </w:t>
      </w:r>
    </w:p>
    <w:p>
      <w:pPr>
        <w:pStyle w:val="Normal"/>
        <w:widowControl w:val="false"/>
        <w:spacing w:lineRule="auto" w:line="240" w:before="0" w:after="0"/>
        <w:ind w:left="0" w:right="0" w:hanging="0"/>
        <w:jc w:val="both"/>
        <w:rPr>
          <w:rFonts w:cs="Times New Roman" w:ascii="Times New Roman" w:hAnsi="Times New Roman"/>
          <w:sz w:val="28"/>
          <w:szCs w:val="28"/>
        </w:rPr>
      </w:pPr>
      <w:r>
        <w:rPr>
          <w:rFonts w:cs="Times New Roman" w:ascii="Times New Roman" w:hAnsi="Times New Roman"/>
          <w:sz w:val="28"/>
          <w:szCs w:val="28"/>
        </w:rPr>
        <w:t xml:space="preserve">(г. Заринск) работают: клуб «Всезнайки» по организации мероприятий, направленных на расширение кругозора детей; клуб «Аниматоры», где дети обучаются ведению культурно-досуговых программ; в клубе «Синема» осуществляется  показ фильмов, мультфильмов, тематических программ с видеосопровождением. В   Заринском районе работает любительское объединение «Книжкина больница», где производится ремонт библиотечных книг. </w:t>
      </w:r>
      <w:r>
        <w:rPr>
          <w:rFonts w:cs="Times New Roman" w:ascii="Times New Roman" w:hAnsi="Times New Roman"/>
          <w:bCs/>
          <w:color w:val="191919"/>
          <w:sz w:val="28"/>
          <w:szCs w:val="28"/>
        </w:rPr>
        <w:t xml:space="preserve"> В </w:t>
      </w:r>
      <w:r>
        <w:rPr>
          <w:rFonts w:cs="Times New Roman" w:ascii="Times New Roman" w:hAnsi="Times New Roman"/>
          <w:sz w:val="28"/>
          <w:szCs w:val="28"/>
        </w:rPr>
        <w:t xml:space="preserve">Тюменцевском районе создан клуб юного поэта «Стихотворцы», в Алейском районе работает любительское объединение поэтического творчества «Абажур». </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b/>
          <w:sz w:val="28"/>
          <w:szCs w:val="28"/>
        </w:rPr>
        <w:t xml:space="preserve">Работа с людьми с ограниченными возможностями. </w:t>
      </w:r>
      <w:r>
        <w:rPr>
          <w:rFonts w:cs="Times New Roman" w:ascii="Times New Roman" w:hAnsi="Times New Roman"/>
          <w:sz w:val="28"/>
          <w:szCs w:val="28"/>
        </w:rPr>
        <w:t>Культурно-досуговые учреждения клубного типа активно сотрудничают с органами социальной защиты населения. В работе с людьми с ограниченными возможностями особое внимание уделяется детям. Ежегодно все Дворцы и Дома культуры проводят для этой аудитории новогодние утренники. В ряде районов в Международный день инвалидов работники культуры вручили   подарки инвалидам детства на дому. В ЗАТО Сибирском раз в квартал для детей-инвалидов проводится День именинника.</w:t>
      </w:r>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В Усть-Калманском и Быстроистокском районах инвалидам предоставлены рабочие места в учреждениях культуры. В любом Доме культуры люди с ограниченными возможностями имеют равный доступ к участию в клубных формированиях, а также пользуются правом льготного (бесплатного) посещения мероприятий. По-прежнему ведется тесное сотрудничество с коррекционными школами, </w:t>
      </w:r>
      <w:r>
        <w:rPr>
          <w:rFonts w:eastAsia="Times New Roman" w:cs="Times New Roman" w:ascii="Times New Roman" w:hAnsi="Times New Roman"/>
          <w:sz w:val="28"/>
          <w:szCs w:val="28"/>
        </w:rPr>
        <w:t xml:space="preserve">учитываются интересы и диагнозы детей, </w:t>
      </w:r>
      <w:r>
        <w:rPr>
          <w:rFonts w:cs="Times New Roman" w:ascii="Times New Roman" w:hAnsi="Times New Roman"/>
          <w:sz w:val="28"/>
          <w:szCs w:val="28"/>
        </w:rPr>
        <w:t>чтобы каждый ребенок мог</w:t>
      </w:r>
      <w:r>
        <w:rPr>
          <w:rFonts w:eastAsia="Times New Roman" w:cs="Times New Roman" w:ascii="Times New Roman" w:hAnsi="Times New Roman"/>
          <w:sz w:val="28"/>
          <w:szCs w:val="28"/>
        </w:rPr>
        <w:t xml:space="preserve"> принять участие в мероприят</w:t>
      </w:r>
      <w:r>
        <w:rPr>
          <w:rFonts w:cs="Times New Roman" w:ascii="Times New Roman" w:hAnsi="Times New Roman"/>
          <w:sz w:val="28"/>
          <w:szCs w:val="28"/>
        </w:rPr>
        <w:t>ии</w:t>
      </w:r>
      <w:r>
        <w:rPr>
          <w:rFonts w:eastAsia="Times New Roman" w:cs="Times New Roman" w:ascii="Times New Roman" w:hAnsi="Times New Roman"/>
          <w:sz w:val="28"/>
          <w:szCs w:val="28"/>
        </w:rPr>
        <w:t xml:space="preserve"> по мере своего</w:t>
      </w:r>
      <w:r>
        <w:rPr>
          <w:rFonts w:cs="Times New Roman" w:ascii="Times New Roman" w:hAnsi="Times New Roman"/>
          <w:sz w:val="28"/>
          <w:szCs w:val="28"/>
        </w:rPr>
        <w:t xml:space="preserve"> физического и умственного</w:t>
      </w:r>
      <w:r>
        <w:rPr>
          <w:rFonts w:eastAsia="Times New Roman" w:cs="Times New Roman" w:ascii="Times New Roman" w:hAnsi="Times New Roman"/>
          <w:sz w:val="28"/>
          <w:szCs w:val="28"/>
        </w:rPr>
        <w:t xml:space="preserve"> развития</w:t>
      </w:r>
      <w:r>
        <w:rPr>
          <w:rFonts w:cs="Times New Roman" w:ascii="Times New Roman" w:hAnsi="Times New Roman"/>
          <w:sz w:val="28"/>
          <w:szCs w:val="28"/>
        </w:rPr>
        <w:t>.</w:t>
      </w: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Цель таких мероприятий —  воспитание толерантного отношения к людям с ограниченными возможностями, вовлечение взрослых и детей-инвалидов в социум и создание для них комфортных условий для реализации творческих способностей и коммуникативных потребностей. </w:t>
      </w:r>
    </w:p>
    <w:p>
      <w:pPr>
        <w:pStyle w:val="Normal"/>
        <w:spacing w:lineRule="auto" w:line="240" w:before="0" w:after="0"/>
        <w:ind w:left="0" w:right="0" w:firstLine="454"/>
        <w:jc w:val="both"/>
        <w:rPr>
          <w:rFonts w:cs="Times New Roman" w:ascii="Times New Roman" w:hAnsi="Times New Roman"/>
          <w:color w:val="000000"/>
          <w:sz w:val="28"/>
          <w:szCs w:val="28"/>
          <w:shd w:fill="FFFFFF" w:val="clear"/>
        </w:rPr>
      </w:pPr>
      <w:r>
        <w:rPr>
          <w:rFonts w:cs="Times New Roman" w:ascii="Times New Roman" w:hAnsi="Times New Roman"/>
          <w:sz w:val="28"/>
          <w:szCs w:val="28"/>
        </w:rPr>
        <w:tab/>
        <w:t xml:space="preserve">В Калманском, Табунском, Бурлинском, Зональном, Благовещенском, Змеиногорском  районах  были организованы благотворительные мероприятия, марафоны в поддержку </w:t>
      </w:r>
      <w:r>
        <w:rPr>
          <w:rFonts w:cs="Times New Roman" w:ascii="Times New Roman" w:hAnsi="Times New Roman"/>
          <w:color w:val="000000"/>
          <w:sz w:val="28"/>
          <w:szCs w:val="28"/>
          <w:shd w:fill="FFFFFF" w:val="clear"/>
        </w:rPr>
        <w:t>тяжелобольных детей, нуждающихся  в  дорогостоящем лечении и последующей реабилитации. В</w:t>
      </w:r>
      <w:r>
        <w:rPr>
          <w:rFonts w:cs="Times New Roman" w:ascii="Times New Roman" w:hAnsi="Times New Roman"/>
          <w:sz w:val="28"/>
          <w:szCs w:val="28"/>
        </w:rPr>
        <w:t xml:space="preserve">ырученные от мероприятий средства  были перечислены в детский фонд «Помоги ребенку». Дети Завьяловского района провели акцию «Доброе сердечко». Ребята рисовали открытки в виде сердечек и продавали их своим знакомым, соседям, родственникам за символическую плату. Собранные деньги были переданы </w:t>
      </w:r>
      <w:r>
        <w:rPr>
          <w:rFonts w:cs="Times New Roman" w:ascii="Times New Roman" w:hAnsi="Times New Roman"/>
          <w:color w:val="000000"/>
          <w:sz w:val="28"/>
          <w:szCs w:val="28"/>
          <w:shd w:fill="FFFFFF" w:val="clear"/>
        </w:rPr>
        <w:t>тяжелобольным детям. В Солтонском районе прошла акция   «Всем миром», в Крутихинском районе в десяти учреждениях  была организована выездная акция «Открой свое сердце», в результате которой были собраны средства для одного остронуждающегося в лечении ребенка.</w:t>
      </w:r>
    </w:p>
    <w:p>
      <w:pPr>
        <w:pStyle w:val="Normal"/>
        <w:spacing w:lineRule="auto" w:line="240" w:before="0" w:after="0"/>
        <w:jc w:val="both"/>
        <w:rPr>
          <w:rFonts w:cs="Times New Roman" w:ascii="Times New Roman" w:hAnsi="Times New Roman"/>
          <w:sz w:val="28"/>
          <w:szCs w:val="28"/>
        </w:rPr>
      </w:pPr>
      <w:r>
        <w:rPr>
          <w:rFonts w:eastAsia="Times New Roman" w:cs="Times New Roman" w:ascii="Times New Roman" w:hAnsi="Times New Roman"/>
          <w:sz w:val="28"/>
          <w:szCs w:val="28"/>
        </w:rPr>
        <w:tab/>
        <w:t>Традиционно во многих Домах культуры проводятся  д</w:t>
      </w:r>
      <w:r>
        <w:rPr>
          <w:rFonts w:cs="Times New Roman" w:ascii="Times New Roman" w:hAnsi="Times New Roman"/>
          <w:sz w:val="28"/>
          <w:szCs w:val="28"/>
        </w:rPr>
        <w:t>екады инвалидов, фестивали творчества. Так, в гг. Бийске и Рубцовске прошел краевой фестиваль художественного творчества детей-инвалидов «Сделаем мир добрее»,</w:t>
      </w:r>
      <w:r>
        <w:rPr>
          <w:rFonts w:cs="Times New Roman" w:ascii="Times New Roman" w:hAnsi="Times New Roman"/>
          <w:b/>
          <w:sz w:val="28"/>
          <w:szCs w:val="28"/>
        </w:rPr>
        <w:t xml:space="preserve"> </w:t>
      </w:r>
      <w:r>
        <w:rPr>
          <w:rFonts w:cs="Times New Roman" w:ascii="Times New Roman" w:hAnsi="Times New Roman"/>
          <w:sz w:val="28"/>
          <w:szCs w:val="28"/>
        </w:rPr>
        <w:t>в КДЦ "Лесной СДК" Бийского района состоялся фестиваль инвалидов  «Возьмемся за руки, друзья!». В Шелаболихинском районе в 2014 году организован клуб «Контакт» для детей и взрослых с ограниченными возможностями.  Второй год на базе ДК «Алтайсельмаш» г. Рубцовска работает детский клуб «Семицветик» для детей с ограниченными возможностями здоровья, здесь ребята проводят вместе  все календарные праздники.</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Культурно-досуговая деятельность   наиболее успешно проводится там, где она основывается на разработанных целевых программах, отвечает запросам населения, использует инновационные технологии и идет в ногу со временем.</w:t>
      </w:r>
    </w:p>
    <w:p>
      <w:pPr>
        <w:pStyle w:val="Normal"/>
        <w:spacing w:lineRule="auto" w:line="240" w:before="0" w:after="0"/>
        <w:ind w:left="0" w:right="0" w:firstLine="708"/>
        <w:jc w:val="both"/>
        <w:rPr/>
      </w:pPr>
      <w:r>
        <w:rPr/>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jc w:val="right"/>
        <w:rPr>
          <w:rFonts w:cs="Times New Roman" w:ascii="Times New Roman" w:hAnsi="Times New Roman"/>
          <w:b/>
          <w:sz w:val="28"/>
          <w:szCs w:val="28"/>
        </w:rPr>
      </w:pPr>
      <w:r>
        <w:rPr>
          <w:rFonts w:cs="Times New Roman" w:ascii="Times New Roman" w:hAnsi="Times New Roman"/>
          <w:b/>
          <w:sz w:val="28"/>
          <w:szCs w:val="28"/>
        </w:rPr>
        <w:t>Н.Н. Рябцева,</w:t>
      </w:r>
    </w:p>
    <w:p>
      <w:pPr>
        <w:pStyle w:val="Normal"/>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зам. директора АГДНТ</w:t>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jc w:val="center"/>
        <w:rPr>
          <w:rFonts w:cs="Times New Roman" w:ascii="Times New Roman" w:hAnsi="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НАРОДНОЕ  ТВОРЧЕСТВО</w:t>
      </w:r>
      <w:r>
        <w:rPr>
          <w:rFonts w:cs="Times New Roman" w:ascii="Times New Roman" w:hAnsi="Times New Roman"/>
          <w:sz w:val="28"/>
          <w:szCs w:val="28"/>
        </w:rPr>
        <w:tab/>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2014 год  –  Год   культуры   в    Российской   Федерации, год 85-летия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В.М. Шукшина и 60-летия освоения целинных и залежных земель — был  ознаменован значимыми для края культурными событиями, масштабными мероприятиями, позволившими продемонстрировать  достижения в области любительского художественного творчества  Алтайского края.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2014 году прошли торжественные мероприятия, посвященные юбилейным датам районов: к 90-летию в Солтонском районе состоялись отчетные концерты коллективов художественной самодеятельности; в Троицком проведен фестиваль детской патриотической песни «Радуга», в  Солонешенском — смотр самодеятельного художественного творчества     «В культуре района – душа народа»,  в Родинском —  смотр-конкурс художественной самодеятельности «Сторона моя, сторонушка». В Курьинском  90-летию  района и 265-летию села Курья были посвящены все районные мероприятия. 90-летию Мамонтовского района и 60-летию освоения целинных и залежных земель посвящен фестиваль народного творчества «Родина в сердце моем».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Торжественные мероприятия по празднованию 90-летнего юбилея  состоялись также  в Усть-Пристанском, Красногорском, Тальменском, Шелаболихинском районах.</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год 70-летия в Табунском районе организована выставка народных умельцев, в Бурлинском — фестиваль национальных культур «Наш дом – район Бурлинский». 75-летие города   Алейска было торжественно отмечено праздничным концертом «С юбилеем, малая родина!».    25-летие в  2014 году отметил самый «молодой» район –   Суетский, где в рамках юбилейных  мероприятий проведен районный конкурс профессионального мастерства «Мастер настроения».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Во многих учреждениях культуры  края состоялись творческие акции и мероприятия, посвященные открытию  Года культуры: районный фестиваль народного творчества «Живи, родник народного таланта»   в Усть-Калманском районе, тематические концертные программы «Играй, гармонь – звени, струна» – в Быстроистокском, «Мы дарим вам тепло души» – в Краснощековском и др.</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Разнообразные мероприятия   были посвящены 85-летию со дня рождения В.М. Шукшина. Центральным мероприятием Алтайского государственного Дома народного творчества стал </w:t>
      </w:r>
      <w:r>
        <w:rPr>
          <w:rFonts w:cs="Times New Roman" w:ascii="Times New Roman" w:hAnsi="Times New Roman"/>
          <w:sz w:val="28"/>
          <w:szCs w:val="28"/>
          <w:lang w:val="en-US"/>
        </w:rPr>
        <w:t>IV</w:t>
      </w:r>
      <w:r>
        <w:rPr>
          <w:rFonts w:cs="Times New Roman" w:ascii="Times New Roman" w:hAnsi="Times New Roman"/>
          <w:sz w:val="28"/>
          <w:szCs w:val="28"/>
        </w:rPr>
        <w:t xml:space="preserve"> краевой фестиваль народного      творчества     «Калина   красная»,      который      проходил    в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г. Новоалтайске, райцентрах Павловске, Троицком, Косихе, Топчихе, Мамонтово. В нем приняли участие    169 разножанровых коллективов и 105 исполнителей  из 51 территории   края. </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Районные конкурсы и фестивали самодеятельного народного творчества «Калина красная» проведены в Троицком и Быстроистокском районах. В Топчихинском районе состоялся фестиваль народного творчества «Над Алтаем образ Шукшина», в Кытмановском —  конкурс тематических концертных программ «Не просто говорить о Шукшине», в Косихинском — фестиваль тематических концертных программ, драматических постановок и видеозарисовок «Люди милые, здравствуйте».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Алтайский край – целинный край. Учреждения культуры многих территорий края провели в 2014 году торжественные мероприятия, посвященные  60-летию освоения целинных и залежных земель. Мероприятие «С улыбкой и песней по жизни» состоялось в Тогульском районе, фестиваль творческих программ «Целина. Любовь. Семья» –  в Бурлинском,  «Целина – рождение героев» – в Усть-Пристанском  районе. В Павловском районе проведен ряд мероприятий, посвященных   этой дате: районный смотр художественной самодеятельности в Павловске,  праздники «Здравствуй, земля целинная!» в  п. Комсомольском, «Целина – судьба моя»  в п. Первомайском.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Традиционным направлением в деятельности культурно-досуговых учреждений края остается проведение смотров, фестивалей народного творчества, где выявляются проблемы, определяются тенденции  и перспективы развития жанров.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Так,   районный смотр-конкурс художественной самодеятельности «Распахни, Россия, в песне ширь души»  состоялся в Романовском районе, районный фестиваль народного творчества «Мое село, моя культура» – в Михайловском, районный фестиваль самодеятельного народного творчества «Сельское подворье»  –  в Залесовском, смотр творческих коллективов культурно-досуговых центров «Несу я родину в душе»  –  в Поспелихинском, районный фестиваль коллективов художественной самодеятельности «В красоте души берет начало вдохновение» –  в Тюменцевском, творческий слет малых деревень «Ты селами, район, гордиться вправе»   –  в Заринском районе, городской праздник народного творчества «Истоки» прошел в г. Заринске и т.п.</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Повсеместно   проводятся   мероприятия по разным жанрам самодеятельного творчества: вокальные, театральные, хореографические  фестивали и конкурсы. Особой популярностью пользуются районный театральный фестиваль «Своя игра» в Третьяковском районе, районный фестиваль разговорного жанра «Здравствуй, батюшка Алтай!» в Топчихинском районе, районный  фестиваль мужского вокального пения «Если бы парни всей земли»  в Волчихинском районе, районный фестиваль немецкой культуры «Я этой землей очарован» в Немецком национальном районе, районный открытый фестиваль самодеятельной авторской куклы, гармонистов и частушечников «Как у нашего двора» в Зональном районе. Впервые   организован   городской   вокальный   конкурс  «Голоса Алтая» в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г. Заринске.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Ежегодно в КДУ края проводятся мероприятия, посвященные знаменитым землякам.  Так, в третий раз в Ельцовке прошел межрайонный фестиваль памяти народной артистки России  Е.Ф. Савиновой «Судьба актерская»; межрайонный фестиваль им. Р. Рождественского «Песни главные есть в судьбе любой» состоялся в Косихе; в Быстроистокском районе Покровский фестиваль детского театрального творчества им. народного артиста России В.С. Золотухина теперь проводится под новым названием «Исток»; в Михайловском районе на родине народной артистки России Нины Усатовой второй год проводится районный фестиваль театрального искусства «Малиновый родник»; в Смоленском районе  проходит районный фестиваль вокально-хоровых коллективов «Песня – душа моя», посвященный памяти заслуженного работника культуры РФ композитора М.К. Апарнева.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крае проводятся мероприятия по  празднованию Дня славянской письменности и культуры. «Мы славяне» – так назывался районный фестиваль славянской культуры в Целинном районе; концерт, посвященный Дню славянской письменности, прошел в Красногорском районе.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Во многих  районах прошли конкурсы по типу российских телевизионных проектов: «Битва хоров» – в Третьяковском,  Волчихинском, Хабарском районах, «Универсальный артист» – в   Славгороде, «Битва хоров» и «Две звезды» –  в Шипуновском районе.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Ежегодно реализуются интересные творческие проекты патриотической направленности: районный молодежный патриотический фестиваль им. А.И. Скурлатова «Ода Русскому солдату» в Косихинском районе, районный фестиваль патриотической песни «Это нашей истории строки» в Завьяловском, районный молодежный фестиваль патриотической песни «Наследники Великой Победы» в Ребрихинском, районный фестиваль-конкурс патриотической песни «Пою мое Отечество» в Кулундинском районе.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Много мероприятий   проводится с участием детей и для детей: районный конкурс детского творчества «Надежда» и районный конкурс детского рисунка   в Топчихинском районе, районный детско-юношеский фестиваль эстрадной песни «Изюминки» в Баевском районе, районный марафон детско-юношеского творчества «Арт-ТАЛАНТ» в Чарышском районе.</w:t>
        <w:tab/>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Творческим подходом к проведению культурно-массовых мероприятий  и использованием разнообразных  форм отличаются работники культуры Мамонтовского, Родинского, Ребрихинского, Зонального, Смоленского, Топчихинского, Чарышского и Ключевского районов.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В 2014 году Алтайским государственным Домом народного творчества проведено 28 краевых массовых  мероприятий.  Самые масштабные из них —  </w:t>
      </w:r>
      <w:r>
        <w:rPr>
          <w:rFonts w:cs="Times New Roman" w:ascii="Times New Roman" w:hAnsi="Times New Roman"/>
          <w:sz w:val="28"/>
          <w:szCs w:val="28"/>
          <w:lang w:val="en-US"/>
        </w:rPr>
        <w:t>IV</w:t>
      </w:r>
      <w:r>
        <w:rPr>
          <w:rFonts w:cs="Times New Roman" w:ascii="Times New Roman" w:hAnsi="Times New Roman"/>
          <w:sz w:val="28"/>
          <w:szCs w:val="28"/>
        </w:rPr>
        <w:t xml:space="preserve"> краевой фестиваль народного творчества «Калина     красная»,     посвященный     85-летию      со     дня      рождения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В.М. Шукшина, </w:t>
      </w:r>
      <w:r>
        <w:rPr>
          <w:rFonts w:cs="Times New Roman" w:ascii="Times New Roman" w:hAnsi="Times New Roman"/>
          <w:sz w:val="28"/>
          <w:szCs w:val="28"/>
          <w:lang w:val="en-US"/>
        </w:rPr>
        <w:t>XIV</w:t>
      </w:r>
      <w:r>
        <w:rPr>
          <w:rFonts w:cs="Times New Roman" w:ascii="Times New Roman" w:hAnsi="Times New Roman"/>
          <w:sz w:val="28"/>
          <w:szCs w:val="28"/>
        </w:rPr>
        <w:t xml:space="preserve"> краевые Дельфийские игры, </w:t>
      </w:r>
      <w:r>
        <w:rPr>
          <w:rFonts w:cs="Times New Roman" w:ascii="Times New Roman" w:hAnsi="Times New Roman"/>
          <w:sz w:val="28"/>
          <w:szCs w:val="28"/>
          <w:lang w:val="en-US"/>
        </w:rPr>
        <w:t>VI</w:t>
      </w:r>
      <w:r>
        <w:rPr>
          <w:rFonts w:cs="Times New Roman" w:ascii="Times New Roman" w:hAnsi="Times New Roman"/>
          <w:sz w:val="28"/>
          <w:szCs w:val="28"/>
        </w:rPr>
        <w:t xml:space="preserve"> краевой фестиваль вокально-хорового искусства и</w:t>
      </w:r>
      <w:r>
        <w:rPr>
          <w:rFonts w:cs="Times New Roman" w:ascii="Times New Roman" w:hAnsi="Times New Roman"/>
          <w:sz w:val="28"/>
          <w:szCs w:val="28"/>
          <w:lang w:val="ru-RU"/>
        </w:rPr>
        <w:t>м.</w:t>
      </w:r>
      <w:r>
        <w:rPr>
          <w:rFonts w:cs="Times New Roman" w:ascii="Times New Roman" w:hAnsi="Times New Roman"/>
          <w:sz w:val="28"/>
          <w:szCs w:val="28"/>
        </w:rPr>
        <w:t xml:space="preserve"> Л.С. Калинкина, </w:t>
      </w:r>
      <w:r>
        <w:rPr>
          <w:rFonts w:cs="Times New Roman" w:ascii="Times New Roman" w:hAnsi="Times New Roman"/>
          <w:sz w:val="28"/>
          <w:szCs w:val="28"/>
          <w:lang w:val="en-US"/>
        </w:rPr>
        <w:t>XVI</w:t>
      </w:r>
      <w:r>
        <w:rPr>
          <w:rFonts w:cs="Times New Roman" w:ascii="Times New Roman" w:hAnsi="Times New Roman"/>
          <w:sz w:val="28"/>
          <w:szCs w:val="28"/>
        </w:rPr>
        <w:t xml:space="preserve"> открытый конкурс вокалистов «Золотая нота», открытая краевая выставка декоративного искусства «Лоскутные узоры», краевой фестиваль тематических концертных программ «Ради жизни на земле», краевой праздник русского фольклора  «Древо»   и другие.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Активно участвовали в мероприятиях АГДНТ творческие коллективы и исполнители   г. Барнаула –  из 28 краевых мероприятий   в 22, Тальменского и Троицкого районов – в 15 мероприятиях,                                г. Новоалтайска – в 14, Павловского и Ребрихинского  районов – в 13. Низкие показатели участия в мероприятиях, проводимых АГДНТ, отмечаются у Калманского, Новичихинского, Немецкого национального, Шелаболихинского районов: из 28 только в двух. Коллективы и исполнители Егорьевского района в 2014 году не приняли участия  ни в одном краевом  мероприятии.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Согласно статистическим данным за 2014 год в Алтайском крае работало 6469 клубных формирований самодеятельного народного творчества (что в сравнении с 2013 годом на 27 формирований меньше), участников в них —  76316 чел., что на 266 чел. меньше, чем в 2013 году.</w:t>
        <w:tab/>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По состоянию на 01.01. 2015 года в Алтайском крае  317 коллективов со званием «Народный (образцовый) самодеятельный коллектив Алтайского края».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2014 году присвоено  звание «Народный (образцовый)» 7 творческим коллективам из Змеиногорского, Ребрихинского, Топчихинского районов, городов Бийска, Камня-на-Оби, Новоалтайска, Рубцовска.</w:t>
        <w:tab/>
        <w:t>Среди них: театральный коллектив «Балагур» МБУ «Саввушинское социально-культурное объединение» Змеиногорского района, вокальный ансамбль «Косари» МКУК «Ребрихинский центральный дом культуры имени заслуженного артиста России Алексея Ванина», ансамбль русских народных инструментов МБУК «Топчихинский центральный Дом культуры», бальный клуб «Геликон» МБУ «Городской Дворец культуры» г. Бийска и др.</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Подтвердили звание 117 народных (образцовых) коллективов, 21 коллективу подтверждение продлено.</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связи с отсутствием руководителя, прекращением деятельности, низким исполнительским уровнем в 2014 году снято звание с ансамбля джазовой песни Алтайского государственного педагогического университета,  ансамбля «Сувенир» Редкодубравинского сельского Дома культуры Немецкого национального района,  мужского ансамбля «Хохмачи» Угловского межпоселенческого Дома культуры.</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Указом Губернатора Алтайского края № 100 от 15 июля 2014 г.                                      присвоено почетное звание «Заслуженный коллектив самодеятельного художественного творчества Алтайского края»: народному ансамблю русской песни «Белоросы» МБУК г. Новоалтайска «Культурно-досуговый центр «Космос»; народному вокальному ансамблю «Ивушка» МКУК «Ребрихинский центральный дом культуры имени заслуженного артиста России Алексея Ванина», народному хору русской песни «Русь»     МБУ «Культурно-спортивный центр» г. Бийска.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настоящее время в Алтайском крае 44 творческих коллектива носят высокое звание «Заслуженный коллектив самодеятельного художественного творчества Алтайского края».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b/>
          <w:bCs/>
          <w:sz w:val="28"/>
          <w:szCs w:val="28"/>
        </w:rPr>
        <w:tab/>
        <w:t xml:space="preserve">Вокально-хоровой жанр.  </w:t>
      </w:r>
      <w:r>
        <w:rPr>
          <w:rFonts w:cs="Times New Roman" w:ascii="Times New Roman" w:hAnsi="Times New Roman"/>
          <w:b w:val="false"/>
          <w:bCs w:val="false"/>
          <w:sz w:val="28"/>
          <w:szCs w:val="28"/>
        </w:rPr>
        <w:t>Т</w:t>
      </w:r>
      <w:r>
        <w:rPr>
          <w:rFonts w:cs="Times New Roman" w:ascii="Times New Roman" w:hAnsi="Times New Roman"/>
          <w:sz w:val="28"/>
          <w:szCs w:val="28"/>
        </w:rPr>
        <w:t xml:space="preserve">енденции развития вокально-хорового жанра в крае  можно проследить на   краевом фестивале вокально-хорового искусства им. Л.С. Калинкина, который проводится один раз в три года. В 2014 году состоялся </w:t>
      </w:r>
      <w:r>
        <w:rPr>
          <w:rFonts w:cs="Times New Roman" w:ascii="Times New Roman" w:hAnsi="Times New Roman"/>
          <w:sz w:val="28"/>
          <w:szCs w:val="28"/>
          <w:lang w:val="en-US"/>
        </w:rPr>
        <w:t xml:space="preserve">VII </w:t>
      </w:r>
      <w:r>
        <w:rPr>
          <w:rFonts w:cs="Times New Roman" w:ascii="Times New Roman" w:hAnsi="Times New Roman"/>
          <w:sz w:val="28"/>
          <w:szCs w:val="28"/>
        </w:rPr>
        <w:t xml:space="preserve">фестиваль, он  был посвящен 80-летию со дня рождения Л.С. Калинкина. 1 этап фестиваля проходил в форме трех видеоконкурсов: конкурса солистов, в котором приняли участие 54 солиста академического, народно-певческого и эстрадного направлений; конкурса ансамблей  (105  ансамблей академического, народно-певческого и эстрадного направлений);  конкурса хоров  (35 хоровых коллективов академического и народно-певческого направлений).  Общее количество участников — более 2500 человек из 54 районов и городов края.  Лауреатами фестиваля стали </w:t>
      </w:r>
      <w:r>
        <w:rPr>
          <w:rFonts w:cs="Times New Roman" w:ascii="Times New Roman" w:hAnsi="Times New Roman"/>
          <w:bCs/>
          <w:sz w:val="28"/>
          <w:szCs w:val="28"/>
        </w:rPr>
        <w:t>33</w:t>
      </w:r>
      <w:r>
        <w:rPr>
          <w:rFonts w:cs="Times New Roman" w:ascii="Times New Roman" w:hAnsi="Times New Roman"/>
          <w:sz w:val="28"/>
          <w:szCs w:val="28"/>
        </w:rPr>
        <w:t xml:space="preserve"> коллектива и солиста. 9 мая  в г. Барнауле  фестиваль завершился торжественным гала-концертом лауреатов   на сцене Алтайского краевого театра драмы им. В.М. Шукшина, где были вручены специальные призы учредителей. Губернатор Алтайского края Александр Богданович Карлин   вручил главный приз фестиваля «За верность и преданность хормейстерскому делу» пяти лучшим хормейстерам Алтайского края:  Ольге Федоровне Алафиновой (г. Барнаул);  заслуженному работнику культуры РФ Владимиру Михайловичу Костенко (Романовский район); Людмиле Владимировне Березиковой (Ребрихинский район); Валерию Ивановичу   Денисову   (г. Новоалтайск);   Людмиле  Васильевне  Гюрджян (г. Бийск). </w:t>
      </w:r>
    </w:p>
    <w:p>
      <w:p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 xml:space="preserve">Одним из мероприятий, где коллективы вокально-хорового жанра могли показать исполнительское мастерство, было празднование 75-летнего юбилея М.Ф. Старикова, алтайского композитора, музыканта, члена Союза театральных деятелей, заслуженного работника культуры РФ, лауреата премии Ленинского комсомола Алтая. 14 февраля  в Государственном музее истории литературы, искусства и культуры Алтая состоялась творческая встреча с композитором «Я этой землей очарован», а   16 февраля на малой родине композитора в с. Жилино Первомайского района — творческая встреча с земляками. 19 февраля на малой сцене Алтайского краевого театра драмы им. В.М. Шукшина состоялся торжественный      вечер-концерт    «Я  этой   землей   очарован». В трех концертных программах приняли участие 26 творческих коллективов и солистов  из гг. Барнаула, Бийска, Новоалтайска, Первомайского, Калманского, Усть-Калманского, Зонального, Ребрихинского, Павловского районов. Общее количество участников —  140 человек.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В 2014 году   продолжилась работа с авторами: под председательством М. Ф. Старикова был проведен </w:t>
      </w:r>
      <w:r>
        <w:rPr>
          <w:rFonts w:cs="Times New Roman" w:ascii="Times New Roman" w:hAnsi="Times New Roman"/>
          <w:sz w:val="28"/>
          <w:szCs w:val="28"/>
          <w:lang w:val="en-US"/>
        </w:rPr>
        <w:t>I</w:t>
      </w:r>
      <w:r>
        <w:rPr>
          <w:rFonts w:cs="Times New Roman" w:ascii="Times New Roman" w:hAnsi="Times New Roman"/>
          <w:sz w:val="28"/>
          <w:szCs w:val="28"/>
        </w:rPr>
        <w:t xml:space="preserve"> краевой конкурс композиторов-любителей «Я этой землей очарован». В конкурсе приняли  участие 17 композиторов из 13 территорий. Общее количество поступивших на конкурс песен – 39. Авторам впервые было предложено  представить свои работы  в следующих   тематических  номинациях: «Я люблю тебя, Россия» (песни патриотической направленности о родном крае, малой родине, России); «Я солдат» (песни о войне, событиях  и героях  локальных войн); «Любовь – волшебная страна» (песни о любви); «Оранжевое небо» (песни для детей, о детях); «Если друг оказался вдруг …» (песни о дружбе, человеческих отношениях); «Огромное небо» (песни-размышления  философской, теологической, нравственной направленности). Победителями конкурса стали: Евгения Шутова (г. Новоалтайск), Станислав Лукин (г. Бийск), Валерий Никифоров (Троицкий район), Юрий Чернышов (Красногорский район), Игорь Лагутин (г. Бийск).   Завершился конкурс гала-концертом в Целинном межпоселенческом Доме культуры Целинного района с участием 12 композиторов-любителей.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xml:space="preserve">В 2014 году в г. Красноярске был издан нотный сборник «Сибирь в песнях трех столетий», куда вошли и песни  известных алтайских авторов: М. Старикова, М. Апарнева, В. Новоселова, В. Эрнста.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Значимым для развития вокального жанра в крае и крупным по масштабу и количеству участников  является открытый краевой конкурс вокалистов «Золотая нота».  В 2014 году в </w:t>
      </w:r>
      <w:r>
        <w:rPr>
          <w:rFonts w:cs="Times New Roman" w:ascii="Times New Roman" w:hAnsi="Times New Roman"/>
          <w:sz w:val="28"/>
          <w:szCs w:val="28"/>
          <w:lang w:val="en-US"/>
        </w:rPr>
        <w:t>XVI</w:t>
      </w:r>
      <w:r>
        <w:rPr>
          <w:rFonts w:cs="Times New Roman" w:ascii="Times New Roman" w:hAnsi="Times New Roman"/>
          <w:sz w:val="28"/>
          <w:szCs w:val="28"/>
        </w:rPr>
        <w:t xml:space="preserve"> конкурсе приняли участие 281 солист, 14 дуэтов, 6 трио, 45 ансамблей из 31 территории Алтайского края, а также из Республики Алтай, г. Новосибирска, Новосибирской и Кемеровской областей. Самой многочисленной по количеству участников (80%) была номинация «Эстрадное исполнительство».  Традиционно во время конкурса членами жюри осуществляется профессиональный разбор выступлений, проводятся консультации, даются  рекомендации.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В крае 18 коллективов академического направления со званием «Народный (образцовый)». Все руководители этих  коллективов —    специалисты со средним специальным и высшим музыкальным профессиональным образованием.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bCs/>
          <w:sz w:val="28"/>
          <w:szCs w:val="28"/>
        </w:rPr>
        <w:tab/>
        <w:t>К</w:t>
      </w:r>
      <w:r>
        <w:rPr>
          <w:rFonts w:cs="Times New Roman" w:ascii="Times New Roman" w:hAnsi="Times New Roman"/>
          <w:sz w:val="28"/>
          <w:szCs w:val="28"/>
        </w:rPr>
        <w:t xml:space="preserve">оличество коллективов эстрадного направления со званием «Народный (образцовый)» — 22.  Среднее  специальное и высшее музыкальное   образование имеют 80% руководителей. В 2014 году звание «Народный (образцовый)» присвоено эстрадному ансамблю «Карусель» МБОУ ДОД «Каменская детская музыкальная школа № 1», руководитель Светлана Толстоконева. Этот коллектив —  неоднократный лауреат краевых и международных конкурсов, имеет отличную техническую подготовку, находится на подъеме творческого развития, является примером в жанре эстрадного исполнительства.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Звание «Народный (образцовый)»  имеют 112 народно-певческих коллективов. 80% руководителей этих коллективов — специалисты с профессиональным музыкальным образованием. В 2014 году звание «Народный» присвоено вокальному ансамблю «Косари» МКУК «Ребрихинский центральный дом культуры имени заслуженного артиста России А. Ванина», руководитель Алексей Березиков; звание «Образцовый» — ансамблю русской песни «Молодица» МБОУ ДОД «ДШИ №1» г. Новоалтайска. </w:t>
      </w:r>
    </w:p>
    <w:p>
      <w:pPr>
        <w:pStyle w:val="Normal"/>
        <w:tabs>
          <w:tab w:val="left" w:pos="0" w:leader="none"/>
        </w:tabs>
        <w:spacing w:lineRule="auto" w:line="240" w:before="0" w:after="0"/>
        <w:ind w:left="0" w:right="0" w:hanging="0"/>
        <w:jc w:val="both"/>
        <w:rPr>
          <w:rFonts w:cs="Times New Roman" w:ascii="Times New Roman" w:hAnsi="Times New Roman"/>
          <w:bCs/>
          <w:iCs/>
          <w:sz w:val="28"/>
          <w:szCs w:val="28"/>
        </w:rPr>
      </w:pPr>
      <w:r>
        <w:rPr>
          <w:rFonts w:cs="Times New Roman" w:ascii="Times New Roman" w:hAnsi="Times New Roman"/>
          <w:bCs/>
          <w:iCs/>
          <w:sz w:val="28"/>
          <w:szCs w:val="28"/>
        </w:rPr>
        <w:tab/>
        <w:t xml:space="preserve">В 2014 году отметили   юбилеи старейшие певческие коллективы: 45-летие — народный хор «Яровчанка» (г. Яровое), руководитель заслуженный работник культуры РФ Геннадий Шкурко; 40-летие — заслуженный коллектив Алтайского края народный хор  Калманского районного Дома культуры, руководитель Анатолий Пудовкин; 25-летие со дня присвоения звания  «Народный коллектив» — Тогульский академический хор.   </w:t>
      </w:r>
    </w:p>
    <w:p>
      <w:pPr>
        <w:pStyle w:val="Normal"/>
        <w:tabs>
          <w:tab w:val="left" w:pos="0" w:leader="none"/>
        </w:tabs>
        <w:spacing w:lineRule="auto" w:line="240" w:before="0" w:after="0"/>
        <w:ind w:left="0" w:right="0" w:hanging="0"/>
        <w:jc w:val="both"/>
        <w:rPr>
          <w:rFonts w:cs="Times New Roman" w:ascii="Times New Roman" w:hAnsi="Times New Roman"/>
          <w:bCs/>
          <w:iCs/>
          <w:sz w:val="28"/>
          <w:szCs w:val="28"/>
        </w:rPr>
      </w:pPr>
      <w:r>
        <w:rPr>
          <w:rFonts w:cs="Times New Roman" w:ascii="Times New Roman" w:hAnsi="Times New Roman"/>
          <w:bCs/>
          <w:iCs/>
          <w:sz w:val="28"/>
          <w:szCs w:val="28"/>
        </w:rPr>
        <w:tab/>
        <w:t>В 2014 году создано 30 новых коллективов, которые  возглавляют специалисты с профессиональным музыкальным образованием, заинтересованные в успешной деятельности   коллективов, стремящиеся к   участию в краевых проектах. Среди них ансамбль «Печки-лавочки» (Волчихинский район), руководитель Валерий Бабенко;  детская эстрадная студия «Браво» (Шелаболихинский район), руководитель Марина Фирсова; женский вокальный эстрадный ансамбль «Бирюза» (Завьяловский район), руководитель Татьяна Длинных; детский хор (Родинский район, Зеленолуговской сельский клуб), руководитель Елена Андриянова;  ансамбль русской песни «Здравица» (Краснощековский район), руководитель Светлана Акулова; студия народного и эстрадного вокала «Радужное настроение» (Угловский район), руководитель Александр Авдиенко;  вокальный ансамбль «Ретро» (Топчихинский район), руководитель Анна Черкашина;  вокальный ансамбль «Девчата» (Топчихинский район), руководитель Елена Кускочева;  детский эстрадный ансамбль «Сюрприз» (Топчихинский район), руководитель Наталья Камнева и др.</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r>
      <w:r>
        <w:rPr>
          <w:rFonts w:cs="Times New Roman" w:ascii="Times New Roman" w:hAnsi="Times New Roman"/>
          <w:b/>
          <w:bCs/>
          <w:sz w:val="28"/>
          <w:szCs w:val="28"/>
        </w:rPr>
        <w:t xml:space="preserve">Хореографический жанр. </w:t>
      </w:r>
      <w:r>
        <w:rPr>
          <w:rFonts w:cs="Times New Roman" w:ascii="Times New Roman" w:hAnsi="Times New Roman"/>
          <w:b w:val="false"/>
          <w:bCs w:val="false"/>
          <w:sz w:val="28"/>
          <w:szCs w:val="28"/>
        </w:rPr>
        <w:t>К</w:t>
      </w:r>
      <w:r>
        <w:rPr>
          <w:rFonts w:cs="Times New Roman" w:ascii="Times New Roman" w:hAnsi="Times New Roman"/>
          <w:sz w:val="28"/>
          <w:szCs w:val="28"/>
        </w:rPr>
        <w:t>оличество хореографических коллективов в 2014 году увеличилось на 43 и составило 1163 коллектива. Также увеличилось количество участников в них, что свидетельствует о  востребованности и популярности у населения края хореографического вида художественного любительского творчества.</w:t>
      </w:r>
    </w:p>
    <w:p>
      <w:pPr>
        <w:pStyle w:val="Normal"/>
        <w:spacing w:lineRule="auto" w:line="240" w:before="0" w:after="0"/>
        <w:jc w:val="both"/>
        <w:rPr>
          <w:rFonts w:cs="Times New Roman" w:ascii="Times New Roman" w:hAnsi="Times New Roman"/>
          <w:bCs/>
          <w:color w:val="00000A"/>
          <w:sz w:val="28"/>
          <w:szCs w:val="28"/>
        </w:rPr>
      </w:pPr>
      <w:r>
        <w:rPr>
          <w:rFonts w:cs="Times New Roman" w:ascii="Times New Roman" w:hAnsi="Times New Roman"/>
          <w:color w:val="000000"/>
          <w:sz w:val="28"/>
          <w:szCs w:val="28"/>
          <w:shd w:fill="FFFFFF" w:val="clear"/>
        </w:rPr>
        <w:tab/>
        <w:t>Новые хореографические коллективы созданы и успешно работают   в Волчихинском, Залесовском, Калманском, Ключевском, Табунском, Тальменском, Топчихинском, Третьяковском, Тюменцевском, Чарыш</w:t>
      </w:r>
      <w:r>
        <w:rPr>
          <w:rFonts w:cs="Times New Roman" w:ascii="Times New Roman" w:hAnsi="Times New Roman"/>
          <w:color w:val="00000A"/>
          <w:sz w:val="28"/>
          <w:szCs w:val="28"/>
          <w:shd w:fill="FFFFFF" w:val="clear"/>
        </w:rPr>
        <w:t>ском районах</w:t>
      </w:r>
      <w:r>
        <w:rPr>
          <w:rFonts w:cs="Times New Roman" w:ascii="Times New Roman" w:hAnsi="Times New Roman"/>
          <w:color w:val="000000"/>
          <w:sz w:val="28"/>
          <w:szCs w:val="28"/>
          <w:shd w:fill="FFFFFF" w:val="clear"/>
        </w:rPr>
        <w:t xml:space="preserve">, в  г. </w:t>
      </w:r>
      <w:r>
        <w:rPr>
          <w:rFonts w:cs="Times New Roman" w:ascii="Times New Roman" w:hAnsi="Times New Roman"/>
          <w:color w:val="00000A"/>
          <w:sz w:val="28"/>
          <w:szCs w:val="28"/>
          <w:shd w:fill="FFFFFF" w:val="clear"/>
        </w:rPr>
        <w:t>Бийске, г. Яровое, г. Новоалтайске, ЗАТО Сибирском</w:t>
      </w:r>
      <w:r>
        <w:rPr>
          <w:rFonts w:cs="Times New Roman" w:ascii="Times New Roman" w:hAnsi="Times New Roman"/>
          <w:color w:val="000000"/>
          <w:sz w:val="28"/>
          <w:szCs w:val="28"/>
          <w:shd w:fill="FFFFFF" w:val="clear"/>
        </w:rPr>
        <w:t>.</w:t>
      </w:r>
      <w:r>
        <w:rPr>
          <w:rFonts w:cs="Times New Roman" w:ascii="Times New Roman" w:hAnsi="Times New Roman"/>
          <w:color w:val="00000A"/>
          <w:sz w:val="28"/>
          <w:szCs w:val="28"/>
          <w:shd w:fill="FFFFFF" w:val="clear"/>
        </w:rPr>
        <w:tab/>
      </w:r>
      <w:r>
        <w:rPr>
          <w:rFonts w:cs="Times New Roman" w:ascii="Times New Roman" w:hAnsi="Times New Roman"/>
          <w:bCs/>
          <w:color w:val="00000A"/>
          <w:sz w:val="28"/>
          <w:szCs w:val="28"/>
        </w:rPr>
        <w:tab/>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Всего в хореографических  коллективах занимаются 17220 человек, из них: детей – 13405 человек; молодежи —  3201 человек; взрослых — 614 человек.</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В 2014 году </w:t>
      </w:r>
      <w:r>
        <w:rPr>
          <w:rFonts w:cs="Times New Roman" w:ascii="Times New Roman" w:hAnsi="Times New Roman"/>
          <w:bCs/>
          <w:sz w:val="28"/>
          <w:szCs w:val="28"/>
        </w:rPr>
        <w:t>увеличилось</w:t>
      </w:r>
      <w:r>
        <w:rPr>
          <w:rFonts w:cs="Times New Roman" w:ascii="Times New Roman" w:hAnsi="Times New Roman"/>
          <w:sz w:val="28"/>
          <w:szCs w:val="28"/>
        </w:rPr>
        <w:t xml:space="preserve"> количество коллективов эстрадного направления (с 95 до 111) и смешанного (с 609 до 667), уменьшилось количество коллективов народного (с 103 до 99),  бального (с 28 до 21)  и современного (с 91 до 81) направлений.</w:t>
        <w:tab/>
      </w:r>
    </w:p>
    <w:p>
      <w:pPr>
        <w:pStyle w:val="Normal"/>
        <w:spacing w:lineRule="auto" w:line="240" w:before="0" w:after="0"/>
        <w:ind w:left="0" w:right="0" w:firstLine="708"/>
        <w:jc w:val="both"/>
        <w:rPr>
          <w:rFonts w:ascii="Times New Roman" w:hAnsi="Times New Roman"/>
          <w:sz w:val="28"/>
          <w:szCs w:val="28"/>
          <w:shd w:fill="FFFFFF" w:val="clear"/>
        </w:rPr>
      </w:pPr>
      <w:r>
        <w:rPr>
          <w:rFonts w:ascii="Times New Roman" w:hAnsi="Times New Roman"/>
          <w:sz w:val="28"/>
          <w:szCs w:val="28"/>
          <w:shd w:fill="FFFFFF" w:val="clear"/>
        </w:rPr>
        <w:t>По-прежнему остро стоит проблема с кадрами: в КДУ   работают 622 руководителя хореографических коллективов, из них  355 не имеют профессионального образования. Эти</w:t>
        <w:tab/>
        <w:t xml:space="preserve">данные  говорят о   низком образовательном уровне руководителей хореографических коллективов.  В  лучшем случае руководители имеют сертификаты (не всегда государственного образца) о повышении квалификации. Во многих территориях края, где имеются  условия для развития танцевального жанра (материально-техническая база, помещения для занятий), очень  велика потребность в специалистах-хореографах.   </w:t>
      </w:r>
    </w:p>
    <w:p>
      <w:pPr>
        <w:pStyle w:val="Normal"/>
        <w:spacing w:lineRule="auto" w:line="240" w:before="0" w:after="0"/>
        <w:jc w:val="both"/>
        <w:rPr>
          <w:rFonts w:ascii="Times New Roman" w:hAnsi="Times New Roman"/>
          <w:color w:val="000000"/>
          <w:sz w:val="28"/>
          <w:szCs w:val="28"/>
        </w:rPr>
      </w:pPr>
      <w:r>
        <w:rPr>
          <w:rFonts w:ascii="Times New Roman" w:hAnsi="Times New Roman"/>
          <w:sz w:val="28"/>
          <w:szCs w:val="28"/>
        </w:rPr>
        <w:tab/>
        <w:t xml:space="preserve">В настоящее время в Алтайском крае  </w:t>
      </w:r>
      <w:r>
        <w:rPr>
          <w:rFonts w:ascii="Times New Roman" w:hAnsi="Times New Roman"/>
          <w:color w:val="000000"/>
          <w:sz w:val="28"/>
          <w:szCs w:val="28"/>
        </w:rPr>
        <w:t xml:space="preserve"> 39 хореографических  коллект</w:t>
      </w:r>
      <w:r>
        <w:rPr>
          <w:rFonts w:ascii="Times New Roman" w:hAnsi="Times New Roman"/>
          <w:sz w:val="28"/>
          <w:szCs w:val="28"/>
        </w:rPr>
        <w:t xml:space="preserve">ивов </w:t>
      </w:r>
      <w:r>
        <w:rPr>
          <w:rFonts w:ascii="Times New Roman" w:hAnsi="Times New Roman"/>
          <w:color w:val="000000"/>
          <w:sz w:val="28"/>
          <w:szCs w:val="28"/>
        </w:rPr>
        <w:t>из 6 городов и  11 районов края</w:t>
      </w:r>
      <w:r>
        <w:rPr>
          <w:rFonts w:ascii="Times New Roman" w:hAnsi="Times New Roman"/>
          <w:sz w:val="28"/>
          <w:szCs w:val="28"/>
        </w:rPr>
        <w:t xml:space="preserve"> носят звание «Н</w:t>
      </w:r>
      <w:r>
        <w:rPr>
          <w:rFonts w:ascii="Times New Roman" w:hAnsi="Times New Roman"/>
          <w:color w:val="000000"/>
          <w:sz w:val="28"/>
          <w:szCs w:val="28"/>
        </w:rPr>
        <w:t>ародный (образцовый) самодеятельный коллектив Алтайского края». Среди них  ансамбли классического танца,  народно-сценического танца,   эстрадного и современного танца (включая бально-спортивные), 2 вокально-хореографических ансамбля, 1 цирковой коллектив.</w:t>
      </w:r>
    </w:p>
    <w:p>
      <w:pPr>
        <w:pStyle w:val="Normal"/>
        <w:spacing w:lineRule="auto" w:line="240" w:before="0" w:after="0"/>
        <w:jc w:val="both"/>
        <w:rPr>
          <w:rFonts w:ascii="Times New Roman" w:hAnsi="Times New Roman"/>
          <w:color w:val="000000"/>
          <w:sz w:val="28"/>
          <w:szCs w:val="28"/>
          <w:shd w:fill="FFFFFF" w:val="clear"/>
        </w:rPr>
      </w:pPr>
      <w:r>
        <w:rPr>
          <w:rFonts w:ascii="Times New Roman" w:hAnsi="Times New Roman"/>
          <w:sz w:val="28"/>
          <w:szCs w:val="28"/>
        </w:rPr>
        <w:tab/>
        <w:t>12 коллективов хореографического жанра  имеют почетное звание «Заслуженный  коллектив самодеятельного художественного творчества Алтайского края».</w:t>
      </w:r>
      <w:r>
        <w:rPr>
          <w:rFonts w:ascii="Times New Roman" w:hAnsi="Times New Roman"/>
          <w:color w:val="000000"/>
          <w:sz w:val="28"/>
          <w:szCs w:val="28"/>
          <w:shd w:fill="FFFFFF" w:val="clear"/>
        </w:rPr>
        <w:tab/>
      </w:r>
    </w:p>
    <w:p>
      <w:pPr>
        <w:pStyle w:val="Normal"/>
        <w:spacing w:lineRule="auto" w:line="240" w:before="0" w:after="0"/>
        <w:ind w:left="0" w:right="0" w:hanging="0"/>
        <w:jc w:val="both"/>
        <w:rPr>
          <w:rFonts w:ascii="Times New Roman" w:hAnsi="Times New Roman"/>
          <w:sz w:val="28"/>
          <w:szCs w:val="28"/>
        </w:rPr>
      </w:pPr>
      <w:r>
        <w:rPr>
          <w:rFonts w:ascii="Times New Roman" w:hAnsi="Times New Roman"/>
          <w:sz w:val="28"/>
          <w:szCs w:val="28"/>
        </w:rPr>
        <w:tab/>
        <w:t>Во многих территориях края  традиционно проводятся культурно-массовые  мероприятия по хореографическому жанру: открытый чемпионат по брейк-дансу, диско и хип-хопу «Фристайл-2014» (Павловский район); районный фестиваль хореографических коллективов «Магия танца» (Благовещенский район); фестиваль творчества хореографических коллективов «Радуга талантов» (Завьяловский район); районный фестиваль хореографического искусства «В вихре танца» (Локтевский район); районный фестиваль хореографических коллективов «Танцевальная карусель» (Петропавловский район), фестиваль детского вокально-хореографического творчества «Звездочки провинции» (Солтонский район); районный фестиваль-конкурс танцевальных коллективов «Задорный каблучок»  (Смоленский район); районный фестиваль хореографии  «Третьяковская карусель» (Третьяковский район).</w:t>
      </w:r>
    </w:p>
    <w:p>
      <w:pPr>
        <w:pStyle w:val="Normal"/>
        <w:spacing w:lineRule="auto" w:line="240" w:before="0" w:after="0"/>
        <w:ind w:left="0" w:right="0" w:firstLine="708"/>
        <w:jc w:val="both"/>
        <w:rPr>
          <w:rFonts w:ascii="Times New Roman" w:hAnsi="Times New Roman"/>
          <w:color w:val="00000A"/>
          <w:sz w:val="28"/>
          <w:szCs w:val="28"/>
        </w:rPr>
      </w:pPr>
      <w:r>
        <w:rPr>
          <w:rFonts w:ascii="Times New Roman" w:hAnsi="Times New Roman"/>
          <w:bCs/>
          <w:color w:val="00000A"/>
          <w:sz w:val="28"/>
          <w:szCs w:val="28"/>
        </w:rPr>
        <w:t>Большинство хореографических коллективов имеют высокий исполнительский уровень, стабильно работают и имеют свое  творческое лицо, успешно участвуют в краевых, всероссийских, международных конкурсах и фестивалях</w:t>
      </w:r>
      <w:r>
        <w:rPr>
          <w:rFonts w:ascii="Times New Roman" w:hAnsi="Times New Roman"/>
          <w:color w:val="00000A"/>
          <w:sz w:val="28"/>
          <w:szCs w:val="28"/>
        </w:rPr>
        <w:t>, где они неизменно занимают призовые места, получают гран-при и дипломы лауреата, что свидетельствует о высоком уровне алтайских коллективов и дает представление в целом об уровне развития хореографического жанра в крае.</w:t>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b/>
          <w:bCs/>
          <w:sz w:val="28"/>
          <w:szCs w:val="28"/>
        </w:rPr>
        <w:t>Театральный жанр.</w:t>
      </w:r>
      <w:r>
        <w:rPr>
          <w:sz w:val="28"/>
          <w:szCs w:val="28"/>
        </w:rPr>
        <w:tab/>
      </w:r>
      <w:r>
        <w:rPr>
          <w:rFonts w:ascii="Times New Roman" w:hAnsi="Times New Roman"/>
          <w:sz w:val="28"/>
          <w:szCs w:val="28"/>
        </w:rPr>
        <w:t>На 1 января 2015 года согласно статистическим данным  в   крае  1024 театральных коллектива, в которых занимаются 12378 человек, почти половина коллективов (519) — детские.</w:t>
      </w:r>
    </w:p>
    <w:p>
      <w:pPr>
        <w:pStyle w:val="Style24"/>
        <w:spacing w:lineRule="auto" w:line="240" w:before="0" w:after="0"/>
        <w:jc w:val="both"/>
        <w:rPr>
          <w:iCs/>
          <w:sz w:val="28"/>
          <w:szCs w:val="28"/>
        </w:rPr>
      </w:pPr>
      <w:r>
        <w:rPr>
          <w:sz w:val="28"/>
          <w:szCs w:val="28"/>
        </w:rPr>
        <w:tab/>
        <w:t xml:space="preserve">Театральные коллективы Алтайского края ведут активную творческую жизнь: </w:t>
      </w:r>
      <w:r>
        <w:rPr>
          <w:bCs/>
          <w:sz w:val="28"/>
          <w:szCs w:val="28"/>
        </w:rPr>
        <w:t>участвуют в проведении театрализованных городских и районных мероприятий</w:t>
      </w:r>
      <w:r>
        <w:rPr>
          <w:sz w:val="28"/>
          <w:szCs w:val="28"/>
        </w:rPr>
        <w:t xml:space="preserve"> </w:t>
      </w:r>
      <w:r>
        <w:rPr>
          <w:iCs/>
          <w:sz w:val="28"/>
          <w:szCs w:val="28"/>
        </w:rPr>
        <w:t>(более 10 000 — массовых, камерных, площадных и т. п.);</w:t>
      </w:r>
      <w:r>
        <w:rPr>
          <w:sz w:val="28"/>
          <w:szCs w:val="28"/>
        </w:rPr>
        <w:t xml:space="preserve"> </w:t>
      </w:r>
      <w:r>
        <w:rPr>
          <w:bCs/>
          <w:sz w:val="28"/>
          <w:szCs w:val="28"/>
        </w:rPr>
        <w:t>проводят фестивали по жанру:</w:t>
      </w:r>
      <w:r>
        <w:rPr>
          <w:sz w:val="28"/>
          <w:szCs w:val="28"/>
        </w:rPr>
        <w:t xml:space="preserve"> </w:t>
      </w:r>
      <w:r>
        <w:rPr>
          <w:iCs/>
          <w:sz w:val="28"/>
          <w:szCs w:val="28"/>
        </w:rPr>
        <w:t xml:space="preserve">в 34 районах и городах Алтайского края проходят 35 театральных фестивалей  разной периодичности проведения — ежегодно, один раз в  два года или один раз в три года (Алейский район — «Земляки»,   Зональный район — «Состояние души», Змеиногорский район — «Театральная шкатулка»,    Ребрихинский район — «Театральный чуланчик»,  Усть-Калманский район — «Театральная карета»,   Целинный район — «Деревенские подмостки»,   г. Алейск — «Театральная весна», г. Бийск — «Открытая сцена»,   г . Новоалтайск — «Огни рампы»,    ЗАТО Сибирский — «Моя жизнь — театр» и др.). </w:t>
        <w:tab/>
        <w:t>В Шипуновском районе проводятся два фестиваля в год: весной — «Заветное слово» и осенью — «Осенний балаганчик».</w:t>
      </w:r>
    </w:p>
    <w:p>
      <w:pPr>
        <w:pStyle w:val="Style24"/>
        <w:shd w:fill="FFFFFF" w:val="clear"/>
        <w:spacing w:lineRule="auto" w:line="240" w:before="0" w:after="0"/>
        <w:ind w:left="0" w:right="0" w:hanging="57"/>
        <w:jc w:val="both"/>
        <w:rPr>
          <w:iCs/>
          <w:sz w:val="28"/>
          <w:szCs w:val="28"/>
        </w:rPr>
      </w:pPr>
      <w:r>
        <w:rPr>
          <w:iCs/>
          <w:sz w:val="28"/>
          <w:szCs w:val="28"/>
        </w:rPr>
        <w:tab/>
        <w:tab/>
        <w:t>Впервые в 2014 году прошли театральные фестивали: в Бурлинском районе —  «Волшебный занавес», в Залесовском  — «Театральный перекресток», в Калманском  — «Созвездие талантов», в Первомайском — «Театральная провинция», в Солтонском  — «В гостях у Первоапрелинки», в Третьяковском  — «Своя игра», в Михайловском — открытый районный фестиваль детских театральных коллективов   «Малиновый родник».</w:t>
      </w:r>
    </w:p>
    <w:p>
      <w:pPr>
        <w:pStyle w:val="Style24"/>
        <w:spacing w:lineRule="auto" w:line="240" w:before="0" w:after="0"/>
        <w:jc w:val="both"/>
        <w:rPr>
          <w:iCs/>
          <w:sz w:val="28"/>
          <w:szCs w:val="28"/>
        </w:rPr>
      </w:pPr>
      <w:r>
        <w:rPr>
          <w:bCs/>
          <w:sz w:val="28"/>
          <w:szCs w:val="28"/>
        </w:rPr>
        <w:tab/>
        <w:t xml:space="preserve">Театральные коллективы принимают участие в краевых, межрайонных, межрегиональных фестивалях и конкурсах, таких как </w:t>
      </w:r>
      <w:r>
        <w:rPr>
          <w:iCs/>
          <w:sz w:val="28"/>
          <w:szCs w:val="28"/>
          <w:lang w:val="en-US"/>
        </w:rPr>
        <w:t>II</w:t>
      </w:r>
      <w:r>
        <w:rPr>
          <w:iCs/>
          <w:sz w:val="28"/>
          <w:szCs w:val="28"/>
        </w:rPr>
        <w:t xml:space="preserve"> зональный фестиваль детского творчества «Алтайские звездочки», конкурс-фестиваль в рамках международного проекта «Сибирь зажигает звезды», </w:t>
      </w:r>
      <w:r>
        <w:rPr>
          <w:iCs/>
          <w:sz w:val="28"/>
          <w:szCs w:val="28"/>
          <w:lang w:val="en-US"/>
        </w:rPr>
        <w:t>IV</w:t>
      </w:r>
      <w:r>
        <w:rPr>
          <w:iCs/>
          <w:sz w:val="28"/>
          <w:szCs w:val="28"/>
        </w:rPr>
        <w:t xml:space="preserve"> краевой конкурс театрального мастерства «Первоцвет», фестиваль театральных коллективов и чтецов «Характеры», краевой театральный конкурс «Чудики», </w:t>
      </w:r>
      <w:r>
        <w:rPr>
          <w:iCs/>
          <w:sz w:val="28"/>
          <w:szCs w:val="28"/>
          <w:lang w:val="en-US"/>
        </w:rPr>
        <w:t>III</w:t>
      </w:r>
      <w:r>
        <w:rPr>
          <w:iCs/>
          <w:sz w:val="28"/>
          <w:szCs w:val="28"/>
        </w:rPr>
        <w:t xml:space="preserve"> краевой фестиваль детского индивидуального театрального творчества «Колибри», </w:t>
      </w:r>
      <w:r>
        <w:rPr>
          <w:iCs/>
          <w:sz w:val="28"/>
          <w:szCs w:val="28"/>
          <w:lang w:val="en-US"/>
        </w:rPr>
        <w:t>I</w:t>
      </w:r>
      <w:r>
        <w:rPr>
          <w:iCs/>
          <w:sz w:val="28"/>
          <w:szCs w:val="28"/>
        </w:rPr>
        <w:t xml:space="preserve"> региональный фестиваль отечественной поэзии «Светлана»,  </w:t>
      </w:r>
      <w:r>
        <w:rPr>
          <w:iCs/>
          <w:sz w:val="28"/>
          <w:szCs w:val="28"/>
          <w:lang w:val="en-US"/>
        </w:rPr>
        <w:t>XIV</w:t>
      </w:r>
      <w:r>
        <w:rPr>
          <w:iCs/>
          <w:sz w:val="28"/>
          <w:szCs w:val="28"/>
        </w:rPr>
        <w:t xml:space="preserve"> межрегиональный фестиваль любительских театров «Золотая кобра», </w:t>
      </w:r>
      <w:r>
        <w:rPr>
          <w:iCs/>
          <w:sz w:val="28"/>
          <w:szCs w:val="28"/>
          <w:lang w:val="en-US"/>
        </w:rPr>
        <w:t>I</w:t>
      </w:r>
      <w:r>
        <w:rPr>
          <w:iCs/>
          <w:sz w:val="28"/>
          <w:szCs w:val="28"/>
        </w:rPr>
        <w:t xml:space="preserve"> региональный фестиваль детских любительских театров кукол «Кукла в детских руках», Всероссийский театральный конкурс «Дети играют для детей», </w:t>
      </w:r>
      <w:r>
        <w:rPr>
          <w:iCs/>
          <w:sz w:val="28"/>
          <w:szCs w:val="28"/>
          <w:lang w:val="en-US"/>
        </w:rPr>
        <w:t>VII</w:t>
      </w:r>
      <w:r>
        <w:rPr>
          <w:iCs/>
          <w:sz w:val="28"/>
          <w:szCs w:val="28"/>
        </w:rPr>
        <w:t xml:space="preserve"> международный конкурс-фестиваль «Под небом Парижа» и т.д.</w:t>
      </w:r>
    </w:p>
    <w:p>
      <w:pPr>
        <w:pStyle w:val="Style24"/>
        <w:spacing w:lineRule="auto" w:line="240" w:before="0" w:after="0"/>
        <w:jc w:val="both"/>
        <w:rPr>
          <w:sz w:val="28"/>
          <w:szCs w:val="28"/>
        </w:rPr>
      </w:pPr>
      <w:r>
        <w:rPr>
          <w:sz w:val="28"/>
          <w:szCs w:val="28"/>
        </w:rPr>
        <w:tab/>
        <w:t xml:space="preserve">В настоящее время в крае 53 народных театра, пять из них имеют почетное звание «Заслуженный коллектив самодеятельного художественного творчества Алтайского края»: Волчихинский, Ребрихинский, Михайловский народные театры, народный театр кукол «Культурного центра «Театр им. А.К. Брахмана»» г. Рубцовска и образцовый театр «Огонек» ГДК г. Бийска. В 2014 году двум театральным коллективам — «Экспресс» из г. Рубцовска и «Балагур» из с. Саввушка Змеиногорского района — присвоено звание «Народный». </w:t>
      </w:r>
    </w:p>
    <w:p>
      <w:pPr>
        <w:pStyle w:val="Style24"/>
        <w:spacing w:lineRule="auto" w:line="240" w:before="0" w:after="0"/>
        <w:jc w:val="both"/>
        <w:rPr>
          <w:rStyle w:val="Style15"/>
          <w:b w:val="false"/>
          <w:color w:val="000000"/>
          <w:sz w:val="28"/>
          <w:szCs w:val="28"/>
        </w:rPr>
      </w:pPr>
      <w:r>
        <w:rPr>
          <w:sz w:val="28"/>
          <w:szCs w:val="28"/>
        </w:rPr>
        <w:tab/>
        <w:t xml:space="preserve">В рамках Года культуры в России 6-8 июня 2014 года на сцене Ребрихинского центрального дома культуры им. А. Ванина прошел </w:t>
      </w:r>
      <w:r>
        <w:rPr>
          <w:sz w:val="28"/>
          <w:szCs w:val="28"/>
          <w:lang w:val="en-US"/>
        </w:rPr>
        <w:t>XII</w:t>
      </w:r>
      <w:r>
        <w:rPr>
          <w:sz w:val="28"/>
          <w:szCs w:val="28"/>
        </w:rPr>
        <w:t xml:space="preserve"> краевой фестиваль театральных коллективов «Театральный разъезд». </w:t>
      </w:r>
      <w:r>
        <w:rPr>
          <w:rStyle w:val="Style15"/>
          <w:rFonts w:cs="Candara"/>
          <w:b w:val="false"/>
          <w:color w:val="000000"/>
          <w:sz w:val="28"/>
          <w:szCs w:val="28"/>
        </w:rPr>
        <w:t xml:space="preserve">В первом отборочном туре фестиваля было представлено 46 сценических работ (спектаклей, инсценировок, композиций и т. д.)  театральных коллективов из 18 районов.   По итогам предварительного просмотра для участия в финальном туре были приглашены 9 театров. В рамках фестиваля «Театральный разъезд» состоялись мероприятия: церемония  открытия фестиваля, просмотр спектаклей,  «театральный капустник»;  традиционно проводились учебные мероприятия по режиссуре и актерскому мастерству. </w:t>
        <w:tab/>
        <w:t xml:space="preserve">Одной из предложенных тем </w:t>
      </w:r>
      <w:r>
        <w:rPr>
          <w:rStyle w:val="Style15"/>
          <w:rFonts w:cs="Candara"/>
          <w:b w:val="false"/>
          <w:color w:val="000000"/>
          <w:sz w:val="28"/>
          <w:szCs w:val="28"/>
          <w:lang w:val="en-US"/>
        </w:rPr>
        <w:t>XII</w:t>
      </w:r>
      <w:r>
        <w:rPr>
          <w:rStyle w:val="Style15"/>
          <w:rFonts w:cs="Candara"/>
          <w:b w:val="false"/>
          <w:color w:val="000000"/>
          <w:sz w:val="28"/>
          <w:szCs w:val="28"/>
        </w:rPr>
        <w:t xml:space="preserve"> краевого фестиваля    «Театральный разъезд» стала тема </w:t>
      </w:r>
      <w:r>
        <w:rPr>
          <w:rStyle w:val="Style15"/>
          <w:b w:val="false"/>
          <w:bCs w:val="false"/>
          <w:color w:val="000000"/>
          <w:sz w:val="28"/>
          <w:szCs w:val="28"/>
        </w:rPr>
        <w:t>«Целинная»</w:t>
      </w:r>
      <w:r>
        <w:rPr>
          <w:rStyle w:val="Style15"/>
          <w:b w:val="false"/>
          <w:color w:val="000000"/>
          <w:sz w:val="28"/>
          <w:szCs w:val="28"/>
        </w:rPr>
        <w:t xml:space="preserve"> — специальная, посвященная 60-летию освоения целинных и залежных земель на Алтае.  Н</w:t>
      </w:r>
      <w:r>
        <w:rPr>
          <w:rStyle w:val="Style15"/>
          <w:b w:val="false"/>
          <w:bCs w:val="false"/>
          <w:color w:val="000000"/>
          <w:sz w:val="28"/>
          <w:szCs w:val="28"/>
        </w:rPr>
        <w:t xml:space="preserve">ародный театр «Сказ» </w:t>
      </w:r>
      <w:r>
        <w:rPr>
          <w:rStyle w:val="Style15"/>
          <w:b w:val="false"/>
          <w:color w:val="000000"/>
          <w:sz w:val="28"/>
          <w:szCs w:val="28"/>
        </w:rPr>
        <w:t>КДЦ Администрации Толстовского сельсовета Каменского района по материалам местных газет и воспоминаниям очевидцев-сторожилов создал спектакль "Первая борозда или Маленькие истории Большого события", основанный на реальных событиях 1954 года  (режиссер Валентина Степанькова);</w:t>
      </w:r>
      <w:r>
        <w:rPr>
          <w:sz w:val="28"/>
          <w:szCs w:val="28"/>
        </w:rPr>
        <w:t xml:space="preserve"> </w:t>
      </w:r>
      <w:r>
        <w:rPr>
          <w:rStyle w:val="Style15"/>
          <w:b w:val="false"/>
          <w:bCs w:val="false"/>
          <w:color w:val="000000"/>
          <w:sz w:val="28"/>
          <w:szCs w:val="28"/>
        </w:rPr>
        <w:t xml:space="preserve">народный театр «Раёк»  </w:t>
      </w:r>
      <w:r>
        <w:rPr>
          <w:rStyle w:val="Style15"/>
          <w:b w:val="false"/>
          <w:color w:val="000000"/>
          <w:sz w:val="28"/>
          <w:szCs w:val="28"/>
        </w:rPr>
        <w:t xml:space="preserve"> Залесовской   «РЦКС»   выпустил   спектакль   по  мотивам романа </w:t>
      </w:r>
    </w:p>
    <w:p>
      <w:pPr>
        <w:pStyle w:val="Style24"/>
        <w:spacing w:lineRule="auto" w:line="240" w:before="0" w:after="0"/>
        <w:jc w:val="both"/>
        <w:rPr>
          <w:rStyle w:val="Style15"/>
          <w:b w:val="false"/>
          <w:color w:val="000000"/>
          <w:sz w:val="28"/>
          <w:szCs w:val="28"/>
        </w:rPr>
      </w:pPr>
      <w:r>
        <w:rPr>
          <w:rStyle w:val="Style15"/>
          <w:b w:val="false"/>
          <w:color w:val="000000"/>
          <w:sz w:val="28"/>
          <w:szCs w:val="28"/>
        </w:rPr>
        <w:t xml:space="preserve">М. Бубеннова «Орлиная степь» (режиссер Елена Толстоног). Эти два театральных коллектива приняли участие в культурной программе праздника День российского поля, который организует  Администрация Алтайского края в Павловском районе.  </w:t>
      </w:r>
    </w:p>
    <w:p>
      <w:pPr>
        <w:pStyle w:val="Style24"/>
        <w:spacing w:lineRule="auto" w:line="240" w:before="0" w:after="0"/>
        <w:jc w:val="both"/>
        <w:rPr>
          <w:sz w:val="28"/>
          <w:szCs w:val="28"/>
        </w:rPr>
      </w:pPr>
      <w:r>
        <w:rPr>
          <w:sz w:val="28"/>
          <w:szCs w:val="28"/>
        </w:rPr>
        <w:tab/>
        <w:t xml:space="preserve">В рамках   праздничных мероприятий, посвященных 85-летию со дня рождения  В.М. Шукшина, Алтайский государственный Дом народного творчества    совместно    с    Алтайским   краевым   театром   драмы      им. </w:t>
      </w:r>
    </w:p>
    <w:p>
      <w:pPr>
        <w:pStyle w:val="Style24"/>
        <w:spacing w:lineRule="auto" w:line="240" w:before="0" w:after="0"/>
        <w:jc w:val="both"/>
        <w:rPr>
          <w:sz w:val="28"/>
          <w:szCs w:val="28"/>
        </w:rPr>
      </w:pPr>
      <w:r>
        <w:rPr>
          <w:sz w:val="28"/>
          <w:szCs w:val="28"/>
        </w:rPr>
        <w:t xml:space="preserve">В.М. Шукшина при поддержке Алтайского отделения Союза театральных деятелей России провел краевой театральный видеоконкурс «Благослови тебя, моя родина...». В мероприятии приняли участие 12 театральных коллективов (народные драматические театры, театры миниатюр, детские театральные студии и т.д.) и 13 чтецов из 4 городов   и  9 районов Алтайского края.  </w:t>
      </w:r>
    </w:p>
    <w:p>
      <w:pPr>
        <w:pStyle w:val="Style24"/>
        <w:spacing w:lineRule="auto" w:line="240" w:before="0" w:after="0"/>
        <w:jc w:val="both"/>
        <w:rPr>
          <w:rStyle w:val="Style15"/>
          <w:b w:val="false"/>
          <w:color w:val="000000"/>
          <w:sz w:val="28"/>
          <w:szCs w:val="28"/>
        </w:rPr>
      </w:pPr>
      <w:r>
        <w:rPr>
          <w:sz w:val="28"/>
          <w:szCs w:val="28"/>
        </w:rPr>
        <w:tab/>
        <w:t xml:space="preserve">Для   инсценировок театральными коллективами были выбраны рассказы В.М. Шукшина «Далекие зимние вечера»,  «Космос, нервная система и шмат сала», «Три грации», «Мой зять украл машину дров», «Брат мой», «Билетик на дневной сеанс», «Письмо», а чтецы предпочли рассказы </w:t>
      </w:r>
      <w:r>
        <w:rPr>
          <w:rStyle w:val="Style15"/>
          <w:b w:val="false"/>
          <w:color w:val="000000"/>
          <w:sz w:val="28"/>
          <w:szCs w:val="28"/>
        </w:rPr>
        <w:t xml:space="preserve">«Солнце, старик и девушка», «Дядя Ермолай», «Бык», «Артист Федор Грай», «Степкина любовь», «Дебил», «Двое на телеге», «Рыжий», «Боря», «Обида». </w:t>
        <w:tab/>
        <w:t xml:space="preserve">Оригинальную работу  представил </w:t>
      </w:r>
      <w:r>
        <w:rPr>
          <w:rStyle w:val="Style15"/>
          <w:b w:val="false"/>
          <w:sz w:val="28"/>
          <w:szCs w:val="28"/>
        </w:rPr>
        <w:t xml:space="preserve">Алтайский народный театр юного зрителя «Гамаюн» — театральный концерт «Моя любовь — Шукшин» (автор Ирина   Илюшникова), в котором прозвучали стихи и песни, посвященные  творчеству земляка, а также   рассказы писателя  в чтецком исполнении. Два театральных коллектива — театр «Балагур» с. Саввушка Змеиногорского района и </w:t>
      </w:r>
      <w:bookmarkStart w:id="2" w:name="__DdeLink__524_276399226"/>
      <w:r>
        <w:rPr>
          <w:rStyle w:val="Style15"/>
          <w:b w:val="false"/>
          <w:sz w:val="28"/>
          <w:szCs w:val="28"/>
        </w:rPr>
        <w:t>образцовый коллектив России</w:t>
      </w:r>
      <w:bookmarkEnd w:id="2"/>
      <w:r>
        <w:rPr>
          <w:rStyle w:val="Style15"/>
          <w:b w:val="false"/>
          <w:sz w:val="28"/>
          <w:szCs w:val="28"/>
        </w:rPr>
        <w:t xml:space="preserve"> театр-студия «ТиМ» Дома художественного творчества детей Индустриального района г. Барнаула — создали  спектакли, объединившие  несколько рассказов автора. </w:t>
      </w:r>
      <w:r>
        <w:rPr>
          <w:rStyle w:val="Style15"/>
          <w:b w:val="false"/>
          <w:color w:val="000000"/>
          <w:sz w:val="28"/>
          <w:szCs w:val="28"/>
        </w:rPr>
        <w:t>По итогам просмотра материалов видеоконкурса   были подготовлены рецензии на все творческие работы и определены награды. Лауреатами конкурса стали 10 театральных коллективов и исполнителей.</w:t>
      </w:r>
    </w:p>
    <w:p>
      <w:pPr>
        <w:pStyle w:val="Style24"/>
        <w:spacing w:lineRule="auto" w:line="240" w:before="0" w:after="0"/>
        <w:jc w:val="both"/>
        <w:rPr>
          <w:rStyle w:val="Style15"/>
          <w:b w:val="false"/>
          <w:color w:val="000000"/>
          <w:sz w:val="28"/>
          <w:szCs w:val="28"/>
        </w:rPr>
      </w:pPr>
      <w:r>
        <w:rPr>
          <w:rStyle w:val="Style15"/>
          <w:b w:val="false"/>
          <w:sz w:val="28"/>
          <w:szCs w:val="28"/>
        </w:rPr>
        <w:tab/>
      </w:r>
      <w:r>
        <w:rPr>
          <w:sz w:val="28"/>
          <w:szCs w:val="28"/>
        </w:rPr>
        <w:t xml:space="preserve">Впервые в истории проведения в   крае театральных видеоконкурсов  краевой видеоконкурс «Благослови тебя, моя родина...» закончился выступлениями лауреатов и дипломантов </w:t>
      </w:r>
      <w:r>
        <w:rPr>
          <w:sz w:val="28"/>
          <w:szCs w:val="28"/>
          <w:lang w:val="en-US"/>
        </w:rPr>
        <w:t>I</w:t>
      </w:r>
      <w:r>
        <w:rPr>
          <w:sz w:val="28"/>
          <w:szCs w:val="28"/>
        </w:rPr>
        <w:t xml:space="preserve"> степени на двух сценических площадках краевого центра. </w:t>
      </w:r>
      <w:r>
        <w:rPr>
          <w:rStyle w:val="Style15"/>
          <w:b w:val="false"/>
          <w:color w:val="000000"/>
          <w:sz w:val="28"/>
          <w:szCs w:val="28"/>
        </w:rPr>
        <w:t xml:space="preserve">8 ноября   </w:t>
      </w:r>
      <w:r>
        <w:rPr>
          <w:sz w:val="28"/>
          <w:szCs w:val="28"/>
        </w:rPr>
        <w:t>н</w:t>
      </w:r>
      <w:r>
        <w:rPr>
          <w:rStyle w:val="Style15"/>
          <w:b w:val="false"/>
          <w:color w:val="000000"/>
          <w:sz w:val="28"/>
          <w:szCs w:val="28"/>
        </w:rPr>
        <w:t xml:space="preserve">а малой сцене Алтайского краевого театра драмы им. В.М. Шукшина свои работы показали детские театральные коллективы и исполнители — образцовый коллектив России театр-студия «ТиМ» Дома художественного творчества детей Индустриального района г. Барнаула (режиссер-педагог Татьяна Мошкина, инсценировка рассказов   «Светлые души» и «Письмо»), репертуарный студийный театр "Быть" (г. Барнаул, руководитель Галия Хисматулина, инсценировка рассказа   «Срезал»); чтецы Анна Шимолина (Благовещенский район, педагог Татьяна Николаевна Масликова,   отрывок из киноповести «Калина красная») и Полина Курбатова (г. Барнаул, МБОУ ДОД «БГДЮЦ», </w:t>
      </w:r>
      <w:bookmarkStart w:id="3" w:name="__DdeLink__424_1236328194"/>
      <w:r>
        <w:rPr>
          <w:rStyle w:val="Style15"/>
          <w:b w:val="false"/>
          <w:color w:val="000000"/>
          <w:sz w:val="28"/>
          <w:szCs w:val="28"/>
        </w:rPr>
        <w:t>театральная студия «СмайЛики»</w:t>
      </w:r>
      <w:bookmarkEnd w:id="3"/>
      <w:r>
        <w:rPr>
          <w:rStyle w:val="Style15"/>
          <w:b w:val="false"/>
          <w:color w:val="000000"/>
          <w:sz w:val="28"/>
          <w:szCs w:val="28"/>
        </w:rPr>
        <w:t>, педагог Галина Владимировна Шемберг,  рассказ  «Двое на телеге»). 9 ноября 2014 года на сцене Дворца культуры города Барнаула состоялся театральный концерт, в котором приняли участие театральное объединение «Ретро» из Троицкого района (режиссер Лидия Терехова, инсценировка  рассказа   «Космос, нервная система и шмат сала»),  народный театр эстрадных миниатюр «Сибирский  проект» из Благовещенского района (режиссер Татьяна Иванкова, инсценировка рассказа  «Мой зять украл машину дров») и Крутихинский народный театр (режиссер Дмитрий Федорищев, «Билетик на второй сеанс»).</w:t>
      </w:r>
    </w:p>
    <w:p>
      <w:pPr>
        <w:pStyle w:val="Style24"/>
        <w:spacing w:lineRule="auto" w:line="240" w:before="0" w:after="0"/>
        <w:jc w:val="both"/>
        <w:rPr>
          <w:rStyle w:val="Style15"/>
          <w:b w:val="false"/>
          <w:color w:val="000000"/>
          <w:sz w:val="28"/>
          <w:szCs w:val="28"/>
        </w:rPr>
      </w:pPr>
      <w:r>
        <w:rPr>
          <w:rStyle w:val="Style15"/>
          <w:b w:val="false"/>
          <w:color w:val="000000"/>
          <w:sz w:val="28"/>
          <w:szCs w:val="28"/>
        </w:rPr>
        <w:tab/>
        <w:t xml:space="preserve">Ярким   событием    для  детских   театральных     коллективов     стал </w:t>
      </w:r>
    </w:p>
    <w:p>
      <w:pPr>
        <w:pStyle w:val="Style24"/>
        <w:spacing w:lineRule="auto" w:line="240" w:before="0" w:after="0"/>
        <w:jc w:val="both"/>
        <w:rPr>
          <w:rStyle w:val="Style15"/>
          <w:b w:val="false"/>
          <w:color w:val="000000"/>
          <w:sz w:val="28"/>
          <w:szCs w:val="28"/>
        </w:rPr>
      </w:pPr>
      <w:r>
        <w:rPr>
          <w:rStyle w:val="Style15"/>
          <w:b w:val="false"/>
          <w:color w:val="000000"/>
          <w:sz w:val="28"/>
          <w:szCs w:val="28"/>
          <w:lang w:val="en-US"/>
        </w:rPr>
        <w:t>XII</w:t>
      </w:r>
      <w:r>
        <w:rPr>
          <w:rStyle w:val="Style15"/>
          <w:b w:val="false"/>
          <w:color w:val="000000"/>
          <w:sz w:val="28"/>
          <w:szCs w:val="28"/>
        </w:rPr>
        <w:t xml:space="preserve">     Покровский    фестиваль    детского    театрального    творчества   им. </w:t>
      </w:r>
    </w:p>
    <w:p>
      <w:pPr>
        <w:pStyle w:val="Style24"/>
        <w:spacing w:lineRule="auto" w:line="240" w:before="0" w:after="0"/>
        <w:jc w:val="both"/>
        <w:rPr>
          <w:sz w:val="28"/>
          <w:szCs w:val="28"/>
        </w:rPr>
      </w:pPr>
      <w:r>
        <w:rPr>
          <w:rStyle w:val="Style15"/>
          <w:b w:val="false"/>
          <w:color w:val="000000"/>
          <w:sz w:val="28"/>
          <w:szCs w:val="28"/>
        </w:rPr>
        <w:t>В.С. Золотухина «Исток», который состоялся 25-26  октября. Ц</w:t>
      </w:r>
      <w:r>
        <w:rPr>
          <w:rStyle w:val="Style15"/>
          <w:b w:val="false"/>
          <w:color w:val="000000"/>
          <w:spacing w:val="-16"/>
          <w:sz w:val="28"/>
          <w:szCs w:val="28"/>
        </w:rPr>
        <w:t xml:space="preserve">ели фестиваля — поддержка и развитие детского и юношеского театрального творчества, повышение роли театра в эстетическом воспитании детей, подростков и молодежи,    популяризация творческого наследия народного артиста РСФСР Валерия Сергеевича Золотухина. </w:t>
      </w:r>
      <w:r>
        <w:rPr>
          <w:rStyle w:val="Style15"/>
          <w:b w:val="false"/>
          <w:color w:val="000000"/>
          <w:sz w:val="28"/>
          <w:szCs w:val="28"/>
        </w:rPr>
        <w:t xml:space="preserve">В рамках фестиваля выступили  театральные коллективы из Быстроистокского, Бийского, Ключевского районов, из городов Барнаула, Бийска и Новоалтайска, 73 юных актера, было показано 11 сценических работ. </w:t>
      </w:r>
      <w:r>
        <w:rPr>
          <w:sz w:val="28"/>
          <w:szCs w:val="28"/>
        </w:rPr>
        <w:t xml:space="preserve">Высшей наградой фестиваля «Исток» — дипломом </w:t>
      </w:r>
      <w:r>
        <w:rPr>
          <w:sz w:val="28"/>
          <w:szCs w:val="28"/>
          <w:lang w:val="en-US"/>
        </w:rPr>
        <w:t>I</w:t>
      </w:r>
      <w:r>
        <w:rPr>
          <w:sz w:val="28"/>
          <w:szCs w:val="28"/>
        </w:rPr>
        <w:t xml:space="preserve"> степени — награждены 7 коллективов.</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b/>
          <w:bCs/>
          <w:sz w:val="28"/>
          <w:szCs w:val="28"/>
        </w:rPr>
        <w:t xml:space="preserve">Изобразительное и декоративно-прикладное творчество. </w:t>
      </w:r>
      <w:r>
        <w:rPr>
          <w:rFonts w:cs="Times New Roman" w:ascii="Times New Roman" w:hAnsi="Times New Roman"/>
          <w:sz w:val="28"/>
          <w:szCs w:val="28"/>
        </w:rPr>
        <w:t xml:space="preserve">Деятельность культурно-досуговых учреждений по развитию изобразительного и декоративно-прикладного творчества в основном велась   в   рамках    Года   культуры   и   двух   юбилейных   дат  –  85-летия </w:t>
      </w:r>
    </w:p>
    <w:p>
      <w:pPr>
        <w:pStyle w:val="Normal"/>
        <w:spacing w:lineRule="auto" w:line="240" w:before="0" w:after="0"/>
        <w:ind w:left="0" w:right="0" w:hanging="0"/>
        <w:jc w:val="both"/>
        <w:rPr>
          <w:rFonts w:cs="Times New Roman" w:ascii="Times New Roman" w:hAnsi="Times New Roman"/>
          <w:sz w:val="28"/>
          <w:szCs w:val="28"/>
        </w:rPr>
      </w:pPr>
      <w:r>
        <w:rPr>
          <w:rFonts w:cs="Times New Roman" w:ascii="Times New Roman" w:hAnsi="Times New Roman"/>
          <w:sz w:val="28"/>
          <w:szCs w:val="28"/>
        </w:rPr>
        <w:t>В.М. Шукшина и 60-летия освоения целинных и залежных земель.  В районах и городах края были организованы посвященные этим датам  выставки. Традиционно на местах состоялись выставки изобразительного и декоративно-прикладного творчества, посвященные юбилейным датам районов, городов и сел края, персональные выставки мастеров и художников, выставки детского творчества и ярмарки ремесел.</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В последние годы сложилась определенная система в проведении краевых выставок, конкурсов и фестивалей любительского изобразительного и декоративно-прикладного искусства, которые объединяют мастеров и художников, работающих в определенном жанре. Проведение выставок с определенной периодичностью (раз в два-три-пять лет) позволяет   проследить произошедшие изменения,   выявить проблемы, показать достижения, привлечь внимание широкой общественности к художественному творчеству населения.</w:t>
        <w:tab/>
        <w:t xml:space="preserve"> </w:t>
      </w:r>
    </w:p>
    <w:p>
      <w:pPr>
        <w:pStyle w:val="Normal"/>
        <w:spacing w:lineRule="auto" w:line="240" w:before="0" w:after="0"/>
        <w:ind w:left="0" w:right="0" w:firstLine="708"/>
        <w:jc w:val="both"/>
        <w:rPr>
          <w:rFonts w:eastAsia="Andale Sans UI" w:cs="Times New Roman" w:ascii="Times New Roman" w:hAnsi="Times New Roman"/>
          <w:sz w:val="28"/>
          <w:szCs w:val="28"/>
          <w:lang w:eastAsia="ar-SA"/>
        </w:rPr>
      </w:pPr>
      <w:r>
        <w:rPr>
          <w:rFonts w:eastAsia="Andale Sans UI" w:cs="Times New Roman" w:ascii="Times New Roman" w:hAnsi="Times New Roman"/>
          <w:sz w:val="28"/>
          <w:szCs w:val="28"/>
          <w:lang w:eastAsia="ar-SA"/>
        </w:rPr>
        <w:t>15 января 2014 года в фойе  краевого театра драмы в рамках   официального открытия Года культуры в Алтайском крае была организована   выставка   работ   народных    мастеров     Алтайского   края:</w:t>
      </w:r>
    </w:p>
    <w:p>
      <w:pPr>
        <w:pStyle w:val="Normal"/>
        <w:spacing w:lineRule="auto" w:line="240" w:before="0" w:after="0"/>
        <w:ind w:left="0" w:right="0" w:hanging="0"/>
        <w:jc w:val="both"/>
        <w:rPr>
          <w:rFonts w:eastAsia="Andale Sans UI" w:cs="Times New Roman" w:ascii="Times New Roman" w:hAnsi="Times New Roman"/>
          <w:sz w:val="28"/>
          <w:szCs w:val="28"/>
          <w:lang w:eastAsia="ar-SA"/>
        </w:rPr>
      </w:pPr>
      <w:r>
        <w:rPr>
          <w:rFonts w:eastAsia="Andale Sans UI" w:cs="Times New Roman" w:ascii="Times New Roman" w:hAnsi="Times New Roman"/>
          <w:sz w:val="28"/>
          <w:szCs w:val="28"/>
          <w:lang w:eastAsia="ar-SA"/>
        </w:rPr>
        <w:t>П.Ф.   Гладких   (г.   Змеиногорск),    Т.А.   Козыревой   (Родинский   район),</w:t>
      </w:r>
    </w:p>
    <w:p>
      <w:pPr>
        <w:pStyle w:val="Normal"/>
        <w:spacing w:lineRule="auto" w:line="240" w:before="0" w:after="0"/>
        <w:ind w:left="0" w:right="0" w:hanging="0"/>
        <w:jc w:val="both"/>
        <w:rPr>
          <w:rFonts w:eastAsia="Andale Sans UI" w:cs="Times New Roman" w:ascii="Times New Roman" w:hAnsi="Times New Roman"/>
          <w:sz w:val="28"/>
          <w:szCs w:val="28"/>
          <w:lang w:eastAsia="ar-SA"/>
        </w:rPr>
      </w:pPr>
      <w:r>
        <w:rPr>
          <w:rFonts w:eastAsia="Andale Sans UI" w:cs="Times New Roman" w:ascii="Times New Roman" w:hAnsi="Times New Roman"/>
          <w:sz w:val="28"/>
          <w:szCs w:val="28"/>
          <w:lang w:eastAsia="ar-SA"/>
        </w:rPr>
        <w:t>А.И.   Гнездилова,    А.Н.   Гуниной,   Л.В.   Живовой,     А.Б.     Кононенко,</w:t>
      </w:r>
    </w:p>
    <w:p>
      <w:pPr>
        <w:pStyle w:val="Normal"/>
        <w:spacing w:lineRule="auto" w:line="240" w:before="0" w:after="0"/>
        <w:ind w:left="0" w:right="0" w:hanging="0"/>
        <w:jc w:val="both"/>
        <w:rPr>
          <w:rFonts w:eastAsia="Andale Sans UI" w:cs="Times New Roman" w:ascii="Times New Roman" w:hAnsi="Times New Roman"/>
          <w:sz w:val="28"/>
          <w:szCs w:val="28"/>
          <w:lang w:eastAsia="ar-SA"/>
        </w:rPr>
      </w:pPr>
      <w:r>
        <w:rPr>
          <w:rFonts w:eastAsia="Andale Sans UI" w:cs="Times New Roman" w:ascii="Times New Roman" w:hAnsi="Times New Roman"/>
          <w:sz w:val="28"/>
          <w:szCs w:val="28"/>
          <w:lang w:eastAsia="ar-SA"/>
        </w:rPr>
        <w:t xml:space="preserve">Г.Ф.   Мингалёвой,   С.Г.   Мозгового,   В.М.   Романова,  С.А. Старшиновой  </w:t>
      </w:r>
    </w:p>
    <w:p>
      <w:pPr>
        <w:pStyle w:val="Normal"/>
        <w:spacing w:lineRule="auto" w:line="240" w:before="0" w:after="0"/>
        <w:ind w:left="0" w:right="0" w:hanging="0"/>
        <w:jc w:val="both"/>
        <w:rPr>
          <w:rFonts w:eastAsia="Andale Sans UI" w:cs="Times New Roman" w:ascii="Times New Roman" w:hAnsi="Times New Roman"/>
          <w:sz w:val="28"/>
          <w:szCs w:val="28"/>
          <w:lang w:eastAsia="ar-SA"/>
        </w:rPr>
      </w:pPr>
      <w:r>
        <w:rPr>
          <w:rFonts w:eastAsia="Andale Sans UI" w:cs="Times New Roman" w:ascii="Times New Roman" w:hAnsi="Times New Roman"/>
          <w:sz w:val="28"/>
          <w:szCs w:val="28"/>
          <w:lang w:eastAsia="ar-SA"/>
        </w:rPr>
        <w:t>(г. Барнаул). В состав экспозиции вошли изделия, плетенные из рогоза, вышитые полотенца, тканые пояса, авторская кукла, керамические изделия, традиционная роспись по дереву, украшения и аксессуары из бисера, берестяные короба и блюда, а также русские народные инструменты.</w:t>
      </w:r>
    </w:p>
    <w:p>
      <w:pPr>
        <w:pStyle w:val="Normal"/>
        <w:spacing w:lineRule="auto" w:line="240" w:before="0" w:after="0"/>
        <w:ind w:left="0" w:right="0" w:firstLine="708"/>
        <w:jc w:val="both"/>
        <w:rPr>
          <w:rFonts w:eastAsia="Andale Sans UI" w:cs="Times New Roman" w:ascii="Times New Roman" w:hAnsi="Times New Roman"/>
          <w:sz w:val="28"/>
          <w:szCs w:val="28"/>
          <w:lang w:eastAsia="ar-SA"/>
        </w:rPr>
      </w:pPr>
      <w:r>
        <w:rPr>
          <w:rFonts w:eastAsia="Andale Sans UI" w:cs="Times New Roman" w:ascii="Times New Roman" w:hAnsi="Times New Roman"/>
          <w:sz w:val="28"/>
          <w:szCs w:val="28"/>
          <w:lang w:eastAsia="ar-SA"/>
        </w:rPr>
        <w:t xml:space="preserve">Краевая выставка  декоративного искусства «Лоскутные узоры Алтая» проходила с 7 марта  по 12 апреля 2014 года в картинной галерее «Кармин» С.Г. Хачатуряна. В выставке приняли участие  65 рукодельниц и 8 клубных объединений из 15 территорий края (Алтайский, Быстроистокский, Зональный, Кулундинский, Михайловский, Ребрихинский, Родинский, Тальменский, Топчихинский, Угловский, Целинный районы, гг. Новоалтайск, Бийск, Барнаул, ЗАТО Сибирский), а также сибирские мастерицы из Новосибирской и Омской областей и мастера лоскутного ремесла из Санкт-Петербурга. Зрители увидели уникальные произведения: декоративные панно и     картины, одеяла и подушки, покрывала и сумки, текстильную пластику и игрушку, костюмные комплексы. Яркая, нарядная экспозиция, вместившая около 200 работ, стала настоящим подарком всем любителям традиционного народного искусства. </w:t>
      </w:r>
    </w:p>
    <w:p>
      <w:pPr>
        <w:pStyle w:val="Normal"/>
        <w:spacing w:lineRule="auto" w:line="240" w:before="0" w:after="0"/>
        <w:jc w:val="both"/>
        <w:rPr>
          <w:rFonts w:eastAsia="Andale Sans UI" w:cs="Times New Roman" w:ascii="Times New Roman" w:hAnsi="Times New Roman"/>
          <w:sz w:val="28"/>
          <w:szCs w:val="28"/>
          <w:lang w:eastAsia="ar-SA"/>
        </w:rPr>
      </w:pPr>
      <w:r>
        <w:rPr>
          <w:rFonts w:eastAsia="Andale Sans UI" w:cs="Times New Roman" w:ascii="Times New Roman" w:hAnsi="Times New Roman"/>
          <w:sz w:val="28"/>
          <w:szCs w:val="28"/>
          <w:lang w:eastAsia="ar-SA"/>
        </w:rPr>
        <w:tab/>
        <w:t xml:space="preserve"> В рамках выставки проходил конкурс авторских работ «Кони в яблоках, кони серые…». В номинации «Лучшее авторское произведение» были признаны лучшими работа Татьяны Ивановны и Анны Владимировны Черданцевых  «Водовороты времени», а также работа Татьяны Львовны Горбуновой «И разыгрались же кони в поле…». Приз зрительских симпатий получило одеяло «Бабушкины сказки»  Бобровниковой Натальи Юрьевны (г. Бердск, Новосибирская область). Специальными призами Алтайского государственного Дома народного творчества были отмечены: творческая мастерская «Светлица» (рук. Вера Николаевна Верченко) и декоративно-прикладное отделение Топчихинской ДШИ (преп. Людмила Николаевна Водопьянова). Все участники открытой краевой выставки  «Лоскутные узоры Алтая» были награждены дипломами. За 25 дней работы выставку посетило 1688 человек, было организовано 26 экскурсий.</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 xml:space="preserve">Выставка-ярмарка «Живое ремесло» состоялась в рамках межрегионального фестиваля традиционной культуры «День России на Бирюзовой Катуни». </w:t>
        <w:tab/>
        <w:t>Из 65 заявившихся на участие в выставке мастеров было отобрано 42 мастера из Алтайского края, Кемеровской, Новосибирской, Омской и Томской областей. Среди них – народные мастера России Николаева Ирина Владимировна, Лазарев Юрий Викторович, Лучицкая Яна Сергеевна (Кемеровская область), народный мастер Кузбасса Животов Евгений Анатольевич (Кемеровская область) и народные мастера Алтайского края Гнездилов Александр Ильич, Кононенко Анжелика Богдановна.</w:t>
        <w:tab/>
        <w:t xml:space="preserve">Все желающие смогли посетить мастер-классы и познакомиться с такими видами традиционных ремесел, как гончарное дело, резьба по дереву, ткачество, бисероплетение, вышивка, роспись по дереву, кружевоплетение, валяние из шерсти, кузнечное дело, плетение из рогоза, лоскутное шитье, художественная обработка бересты, соломки и многими другими. </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 xml:space="preserve">Ежегодно  проводится краевая выставка «Алтай мастеровой», в которой принимают участие мастера — претенденты на присвоение почетного звания   «Народный мастер Алтайского края». В 2014 году выставка открылась 11 сентября в картинной галерее «Кармин»                              С. Г. Хачатуряна. На выставке  были представлены работы 14 мастеров  из гг. Барнаула, Бийска, а также Первомайского, Михайловского, Кулундинского, Тюменцевского, Третьяковского и Солонешенского районов. </w:t>
        <w:tab/>
        <w:t>Экспозицию выставки составили работы, выполненные в техниках: лоскутное шитье, вышивка, роспись по дереву, авторская кукла, роспись по ткани, плетение из ивового прута, керамика, резьба по дереву, художественная обработка металла и музыкальные инструменты. За 22 дня работы выставку посетили 1007 человек, было организовано 34 экскурсии.</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Почетное звание «Народный мастер Алтайского края» было присвоено мастеру лоскутного шитья  Храбрых Ларисе Васильевне (г. Барнаул), художнику-керамисту предприятия «Турина гора» Милантьевой Светлане Владимировне (г. Барнаул).</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 xml:space="preserve">С 17 апреля по 2 июня 2014 года в Новосибирском государственном художественном музее работала межрегиональная выставка лоскутного шитья «Злато-серебро», учредителями и организаторами которой были: Министерство культуры Новосибирской области, Новосибирский государственный областной Дом народного творчества; Ассоциация Центров (Домов) народного творчества Сибирского федерального округа. В выставке приняли участие 123 мастера из Томской и Новосибирской областей, Алтайского края, Республики Хакасия. Экспозицию   выставки составили  около 200 работ, оригинальных по сочетанию тканей, использованию в лоскутном шитье новых технических приемов и комбинаций. </w:t>
        <w:tab/>
        <w:t xml:space="preserve">Алтайский край на этой выставке был  представлен авторскими работами Храбрых Ларисы Васильевны, Булатовой Светланы Федоровны и Горбуновой Татьяны Львовны (г. Барнаул), которые в номинации «Художественное панно» получили заслуженные награды: диплом лауреата —  Горбунова Т.Л., Храбрых Л.В.; диплом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 – Булатова С.Ф..</w:t>
      </w:r>
    </w:p>
    <w:p>
      <w:pPr>
        <w:pStyle w:val="Normal"/>
        <w:spacing w:lineRule="auto" w:line="240" w:before="0" w:after="0"/>
        <w:ind w:left="0" w:right="0" w:firstLine="708"/>
        <w:jc w:val="both"/>
        <w:rPr>
          <w:rFonts w:eastAsia="Times New Roman" w:cs="Times New Roman" w:ascii="Times New Roman" w:hAnsi="Times New Roman"/>
          <w:sz w:val="28"/>
          <w:szCs w:val="28"/>
          <w:lang w:eastAsia="ru-RU"/>
        </w:rPr>
      </w:pPr>
      <w:r>
        <w:rPr>
          <w:rFonts w:eastAsia="Times New Roman" w:cs="Times New Roman" w:ascii="Times New Roman" w:hAnsi="Times New Roman"/>
          <w:sz w:val="28"/>
          <w:szCs w:val="28"/>
          <w:lang w:eastAsia="ru-RU"/>
        </w:rPr>
        <w:t xml:space="preserve">В рамках Межрегионального фестиваля-конкурса фольклорных коллективов «Что во Томской во Губерне» с 25 по 28 сентября 2014 года в Томском областном художественном музее прошла выставка-конкурс произведений народных художников и мастеров декоративно-прикладного искусства «Сибирская палитра», учредителями и организаторами которой были: Государственный Российский Дом народного творчества, Департамент по культуре и туризму Томской области, Дворец народного творчества «Авангард». В выставке приняли участие мастера из Красноярского края, Кемеровской, Новосибирской, Омской и Томской областей. Алтайский край  был представлен авторскими работами, выполненными в технике урало-сибирской росписи, народного мастера Алтайского края Лилии Живовой. За творческое применение народных традиций в сувенирной продукции Л.В. Живова получила диплом </w:t>
      </w:r>
      <w:r>
        <w:rPr>
          <w:rFonts w:eastAsia="Times New Roman" w:cs="Times New Roman" w:ascii="Times New Roman" w:hAnsi="Times New Roman"/>
          <w:sz w:val="28"/>
          <w:szCs w:val="28"/>
          <w:lang w:val="en-US" w:eastAsia="ru-RU"/>
        </w:rPr>
        <w:t>III</w:t>
      </w:r>
      <w:r>
        <w:rPr>
          <w:rFonts w:eastAsia="Times New Roman" w:cs="Times New Roman" w:ascii="Times New Roman" w:hAnsi="Times New Roman"/>
          <w:sz w:val="28"/>
          <w:szCs w:val="28"/>
          <w:lang w:eastAsia="ru-RU"/>
        </w:rPr>
        <w:t xml:space="preserve"> степени в номинации «Сувениры».</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Самодеятельные художники Алтайского края приняли участие во Всероссийской виртуальной выставке, которая проходит в рамках Всероссийского фестиваля народного творчества «Салют победы» (2013-2015 гг.). Цель виртуального проекта —  представить современному зрителю лучшие произведения  самобытных художников, тема которых —   воинский подвиг, патриотизм, любовь к Родине. Участниками Всероссийской виртуальной выставки «Салют Победы» стали самодеятельные художники  –  живописцы, графики, скульпторы.     Алтайский край представлен работами   5 художников-любителей: Селянина Георгия Георгиевича, 1917 г. р. (Ребрихинский район), Говорова Владимира Ивановича, 1939 г. р. (Топчихинский район), Чернова Михаила Лаврентьевич, 1955 г. р. (Павловский район), Чуприна Николая Александровича, 1962 г. р. (Романовский район) и Игнатенко Артема Михайловича, 1970 г. р. (Бийский район).</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В ноябре 2014 года творческая делегация Алтайского края побывала на   Первом    Всероссийском   фестивале   и выставке народной культуры в</w:t>
      </w:r>
    </w:p>
    <w:p>
      <w:pPr>
        <w:pStyle w:val="Normal"/>
        <w:spacing w:lineRule="auto" w:line="240" w:before="0" w:after="0"/>
        <w:ind w:left="0" w:right="0" w:hanging="0"/>
        <w:jc w:val="both"/>
        <w:rPr>
          <w:rFonts w:cs="Times New Roman" w:ascii="Times New Roman" w:hAnsi="Times New Roman"/>
          <w:sz w:val="28"/>
          <w:szCs w:val="28"/>
        </w:rPr>
      </w:pPr>
      <w:r>
        <w:rPr>
          <w:rFonts w:cs="Times New Roman" w:ascii="Times New Roman" w:hAnsi="Times New Roman"/>
          <w:sz w:val="28"/>
          <w:szCs w:val="28"/>
        </w:rPr>
        <w:t xml:space="preserve">г. Сочи, на который  приехали творческие делегации из 85 регионов России. Инициатором и организатором форума выступило Министерство культуры Российской Федерации. Фестиваль проходил при информационной поддержке ведущих федеральных СМИ.  В экспозицию Алтайского края вошли работы   народных мастеров Алтайского края Гладких  Полины  Федоровны (Змеиногорский район),    Гнездилова Александра      Ильича    (г.  Барнаул),    Храбрых      Ларисы     Васильевны </w:t>
      </w:r>
    </w:p>
    <w:p>
      <w:pPr>
        <w:pStyle w:val="Normal"/>
        <w:spacing w:lineRule="auto" w:line="240" w:before="0" w:after="0"/>
        <w:ind w:left="0" w:right="0" w:hanging="0"/>
        <w:jc w:val="both"/>
        <w:rPr>
          <w:rFonts w:cs="Times New Roman" w:ascii="Times New Roman" w:hAnsi="Times New Roman"/>
          <w:sz w:val="28"/>
          <w:szCs w:val="28"/>
        </w:rPr>
      </w:pPr>
      <w:r>
        <w:rPr>
          <w:rFonts w:cs="Times New Roman" w:ascii="Times New Roman" w:hAnsi="Times New Roman"/>
          <w:sz w:val="28"/>
          <w:szCs w:val="28"/>
        </w:rPr>
        <w:t>(г. Барнаул), а также работы Сигарёвой Марины Николаевны, Шейкиной Натальи Владимировны (г. Барнаул) и участников творческой мастерской «Инсайт» Бийского педагогического колледжа (рук. Черданцева Татьяна Ивановна). Все участники выставки удостоены дипломов Всероссийского фестиваля и выставки народной культуры.</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b/>
          <w:bCs/>
          <w:sz w:val="28"/>
          <w:szCs w:val="28"/>
        </w:rPr>
        <w:tab/>
        <w:t xml:space="preserve">Инструментальный жанр. </w:t>
      </w:r>
      <w:r>
        <w:rPr>
          <w:rFonts w:cs="Times New Roman"/>
          <w:szCs w:val="28"/>
        </w:rPr>
        <w:tab/>
        <w:t xml:space="preserve"> </w:t>
      </w:r>
      <w:r>
        <w:rPr>
          <w:rFonts w:cs="Times New Roman" w:ascii="Times New Roman" w:hAnsi="Times New Roman"/>
          <w:sz w:val="28"/>
          <w:szCs w:val="28"/>
        </w:rPr>
        <w:t xml:space="preserve"> В 2014 году в КДУ края работало 192 коллектива инструментального жанра. В их числе: духовые оркестры — 25, вокально-инструментальные ансамбли — 76, рок-группы — 22, оркестры  (ансамбли) русских народных инструментов — 44, ансамбли гитаристов — 14, ансамбли скрипачей — 2, иные (ансамбли балалаечников, баянистов, гармонистов, шумовой оркестр и т.д.) — 9.</w:t>
      </w:r>
    </w:p>
    <w:p>
      <w:pPr>
        <w:pStyle w:val="31"/>
        <w:ind w:left="0" w:right="0" w:hanging="0"/>
        <w:jc w:val="both"/>
        <w:rPr>
          <w:rFonts w:cs="Times New Roman"/>
          <w:szCs w:val="28"/>
        </w:rPr>
      </w:pPr>
      <w:r>
        <w:rPr>
          <w:rFonts w:cs="Times New Roman"/>
          <w:szCs w:val="28"/>
        </w:rPr>
        <w:tab/>
        <w:t xml:space="preserve">52 инструментальных коллектива имеют  звание «Народный (образцовый) самодеятельный коллектив Алтайского края»:   11 вокально-инструментальных ансамблей, 14 духовых оркестров, 7 оркестров русских народных инструментов,  16 ансамблей русских народных инструментов, 1 ансамбль ложкарей, 1 ансамбль гитаристов, 2 ансамбля скрипачей. </w:t>
      </w:r>
    </w:p>
    <w:p>
      <w:pPr>
        <w:pStyle w:val="31"/>
        <w:ind w:left="0" w:right="0" w:firstLine="708"/>
        <w:jc w:val="both"/>
        <w:rPr>
          <w:rFonts w:cs="Times New Roman"/>
          <w:szCs w:val="28"/>
        </w:rPr>
      </w:pPr>
      <w:r>
        <w:rPr>
          <w:rFonts w:cs="Times New Roman"/>
          <w:szCs w:val="28"/>
        </w:rPr>
        <w:t>9 инструментальных коллективов носят почетное звание «Заслуженный коллектив самодеятельного художественного творчества Алтайского края».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В рамках Года культуры в России и в преддверии   70-летнего юбилея Победы в Великой Отечественной войне Алтайский государственный Дом народного творчества с 10 февраля по 10 июня 2014 года провел </w:t>
      </w:r>
      <w:r>
        <w:rPr>
          <w:rFonts w:cs="Times New Roman" w:ascii="Times New Roman" w:hAnsi="Times New Roman"/>
          <w:sz w:val="28"/>
          <w:szCs w:val="28"/>
          <w:lang w:val="en-US"/>
        </w:rPr>
        <w:t>IV</w:t>
      </w:r>
      <w:r>
        <w:rPr>
          <w:rFonts w:cs="Times New Roman" w:ascii="Times New Roman" w:hAnsi="Times New Roman"/>
          <w:sz w:val="28"/>
          <w:szCs w:val="28"/>
        </w:rPr>
        <w:t xml:space="preserve"> краевой видеоконкурс инструментальных коллективов и солистов «Музыкальный автограф», основная тема которого — «С Родиной наши сердца!». К участию в</w:t>
      </w:r>
      <w:r>
        <w:rPr>
          <w:rFonts w:cs="Times New Roman" w:ascii="Times New Roman" w:hAnsi="Times New Roman"/>
          <w:bCs/>
          <w:sz w:val="28"/>
          <w:szCs w:val="28"/>
        </w:rPr>
        <w:t xml:space="preserve"> </w:t>
      </w:r>
      <w:r>
        <w:rPr>
          <w:rFonts w:cs="Times New Roman" w:ascii="Times New Roman" w:hAnsi="Times New Roman"/>
          <w:sz w:val="28"/>
          <w:szCs w:val="28"/>
        </w:rPr>
        <w:t>видеоконкурсе приглашались солисты-инструменталисты, концертмейстеры и музыкальные коллективы (ансамбли малых форм, ансамбли, оркестры) без ограничения возраста и независимо от ведомственной принадлежности. Конкурс проводился в шести номинациях: фортепиано, струнные инструменты, духовые инструменты, народные инструменты, вокально-инструментальные ансамбли и концертмейстерское мастерство.</w:t>
      </w:r>
    </w:p>
    <w:p>
      <w:pPr>
        <w:pStyle w:val="Normal"/>
        <w:spacing w:lineRule="auto" w:line="240" w:before="0" w:after="0"/>
        <w:jc w:val="both"/>
        <w:rPr>
          <w:rFonts w:eastAsia="Times New Roman" w:cs="Times New Roman" w:ascii="Times New Roman" w:hAnsi="Times New Roman"/>
          <w:sz w:val="28"/>
          <w:szCs w:val="28"/>
        </w:rPr>
      </w:pPr>
      <w:r>
        <w:rPr>
          <w:rFonts w:cs="Times New Roman" w:ascii="Times New Roman" w:hAnsi="Times New Roman"/>
          <w:sz w:val="28"/>
          <w:szCs w:val="28"/>
        </w:rPr>
        <w:tab/>
        <w:t xml:space="preserve">На  видеоконкурс материалы представили 39 участников: 22 солиста-инструменталиста и 17 музыкальных коллективов (в том числе  оркестры, ансамбли, ансамбли малых форм  русских народных инструментов, духовые оркестры и ансамбли, эстрадные группы и ВИА, струнные, фортепиано, гитара)   из 11 районов — </w:t>
      </w:r>
      <w:r>
        <w:rPr>
          <w:rFonts w:cs="Times New Roman" w:ascii="Times New Roman" w:hAnsi="Times New Roman"/>
          <w:sz w:val="28"/>
          <w:szCs w:val="28"/>
          <w:shd w:fill="FFFFFF" w:val="clear"/>
        </w:rPr>
        <w:t xml:space="preserve">Благовещенского, </w:t>
      </w:r>
      <w:r>
        <w:rPr>
          <w:rFonts w:cs="Times New Roman" w:ascii="Times New Roman" w:hAnsi="Times New Roman"/>
          <w:sz w:val="28"/>
          <w:szCs w:val="28"/>
        </w:rPr>
        <w:t xml:space="preserve">Бурлинского, Заринского, Змеиногорского, </w:t>
      </w:r>
      <w:r>
        <w:rPr>
          <w:rFonts w:cs="Times New Roman" w:ascii="Times New Roman" w:hAnsi="Times New Roman"/>
          <w:sz w:val="28"/>
          <w:szCs w:val="28"/>
          <w:shd w:fill="FFFFFF" w:val="clear"/>
        </w:rPr>
        <w:t xml:space="preserve">Краснощековского, </w:t>
      </w:r>
      <w:r>
        <w:rPr>
          <w:rFonts w:cs="Times New Roman" w:ascii="Times New Roman" w:hAnsi="Times New Roman"/>
          <w:sz w:val="28"/>
          <w:szCs w:val="28"/>
        </w:rPr>
        <w:t xml:space="preserve">Кулундинского, Курьинского, </w:t>
      </w:r>
      <w:r>
        <w:rPr>
          <w:rFonts w:cs="Times New Roman" w:ascii="Times New Roman" w:hAnsi="Times New Roman"/>
          <w:sz w:val="28"/>
          <w:szCs w:val="28"/>
          <w:shd w:fill="FFFFFF" w:val="clear"/>
        </w:rPr>
        <w:t xml:space="preserve">Смоленского, </w:t>
      </w:r>
      <w:r>
        <w:rPr>
          <w:rFonts w:cs="Times New Roman" w:ascii="Times New Roman" w:hAnsi="Times New Roman"/>
          <w:sz w:val="28"/>
          <w:szCs w:val="28"/>
        </w:rPr>
        <w:t xml:space="preserve">Тальменского, </w:t>
      </w:r>
      <w:r>
        <w:rPr>
          <w:rFonts w:cs="Times New Roman" w:ascii="Times New Roman" w:hAnsi="Times New Roman"/>
          <w:sz w:val="28"/>
          <w:szCs w:val="28"/>
          <w:shd w:fill="FFFFFF" w:val="clear"/>
        </w:rPr>
        <w:t>Троицк</w:t>
      </w:r>
      <w:r>
        <w:rPr>
          <w:rFonts w:cs="Times New Roman" w:ascii="Times New Roman" w:hAnsi="Times New Roman"/>
          <w:color w:val="000000"/>
          <w:sz w:val="28"/>
          <w:szCs w:val="28"/>
          <w:shd w:fill="FFFFFF" w:val="clear"/>
        </w:rPr>
        <w:t xml:space="preserve">ого, </w:t>
      </w:r>
      <w:r>
        <w:rPr>
          <w:rFonts w:cs="Times New Roman" w:ascii="Times New Roman" w:hAnsi="Times New Roman"/>
          <w:sz w:val="28"/>
          <w:szCs w:val="28"/>
          <w:shd w:fill="FFFFFF" w:val="clear"/>
        </w:rPr>
        <w:t>Тюменцевского</w:t>
      </w:r>
      <w:r>
        <w:rPr>
          <w:rFonts w:cs="Times New Roman" w:ascii="Times New Roman" w:hAnsi="Times New Roman"/>
          <w:sz w:val="28"/>
          <w:szCs w:val="28"/>
        </w:rPr>
        <w:t xml:space="preserve"> и 3 городов —  </w:t>
      </w:r>
      <w:r>
        <w:rPr>
          <w:rFonts w:cs="Times New Roman" w:ascii="Times New Roman" w:hAnsi="Times New Roman"/>
          <w:color w:val="000000"/>
          <w:sz w:val="28"/>
          <w:szCs w:val="28"/>
          <w:shd w:fill="FFFFFF" w:val="clear"/>
        </w:rPr>
        <w:t xml:space="preserve">Бийска, </w:t>
      </w:r>
      <w:r>
        <w:rPr>
          <w:rFonts w:cs="Times New Roman" w:ascii="Times New Roman" w:hAnsi="Times New Roman"/>
          <w:sz w:val="28"/>
          <w:szCs w:val="28"/>
        </w:rPr>
        <w:t>Заринска, Славгорода. Общее количество участников — 165 человек.</w:t>
      </w:r>
      <w:r>
        <w:rPr>
          <w:rFonts w:eastAsia="Times New Roman" w:cs="Times New Roman" w:ascii="Times New Roman" w:hAnsi="Times New Roman"/>
          <w:sz w:val="28"/>
          <w:szCs w:val="28"/>
        </w:rPr>
        <w:tab/>
      </w:r>
    </w:p>
    <w:p>
      <w:pPr>
        <w:pStyle w:val="Normal"/>
        <w:spacing w:lineRule="auto" w:line="240" w:before="0" w:after="0"/>
        <w:ind w:left="0" w:right="0" w:hanging="0"/>
        <w:jc w:val="both"/>
        <w:rPr>
          <w:rFonts w:cs="Times New Roman" w:ascii="Times New Roman" w:hAnsi="Times New Roman"/>
          <w:sz w:val="28"/>
          <w:szCs w:val="28"/>
        </w:rPr>
      </w:pPr>
      <w:r>
        <w:rPr>
          <w:rFonts w:cs="Times New Roman" w:ascii="Times New Roman" w:hAnsi="Times New Roman"/>
          <w:sz w:val="28"/>
          <w:szCs w:val="28"/>
        </w:rPr>
        <w:tab/>
        <w:t xml:space="preserve">70-летию Победы в Великой Отечественной войне 1941-1945 гг. был посвящен </w:t>
      </w:r>
      <w:r>
        <w:rPr>
          <w:rFonts w:cs="Times New Roman" w:ascii="Times New Roman" w:hAnsi="Times New Roman"/>
          <w:sz w:val="28"/>
          <w:szCs w:val="28"/>
          <w:lang w:val="en-US"/>
        </w:rPr>
        <w:t>III</w:t>
      </w:r>
      <w:r>
        <w:rPr>
          <w:rFonts w:cs="Times New Roman" w:ascii="Times New Roman" w:hAnsi="Times New Roman"/>
          <w:sz w:val="28"/>
          <w:szCs w:val="28"/>
        </w:rPr>
        <w:t xml:space="preserve"> краевой видеоконкурс вокально-инструментальных ансамблей «Весной сорок пятого года...» (ВИА-панорама — 2014), проведенный АГДНТ с 12 мая по 7 ноября 2014 года. </w:t>
        <w:tab/>
        <w:t xml:space="preserve">В конкурсе приняли участие пять творческих коллективов из Бурлинского, Змеиногорского, Тальменского, Троицкого районов.  </w:t>
      </w:r>
    </w:p>
    <w:p>
      <w:pPr>
        <w:pStyle w:val="Normal"/>
        <w:spacing w:lineRule="auto" w:line="240" w:before="0" w:after="0"/>
        <w:ind w:left="0" w:right="0" w:firstLine="708"/>
        <w:jc w:val="both"/>
        <w:rPr>
          <w:rFonts w:cs="Times New Roman" w:ascii="Times New Roman" w:hAnsi="Times New Roman"/>
          <w:sz w:val="28"/>
          <w:szCs w:val="28"/>
        </w:rPr>
      </w:pPr>
      <w:r>
        <w:rPr>
          <w:rFonts w:cs="Times New Roman" w:ascii="Times New Roman" w:hAnsi="Times New Roman"/>
          <w:sz w:val="28"/>
          <w:szCs w:val="28"/>
        </w:rPr>
        <w:t xml:space="preserve">Дипломом </w:t>
      </w:r>
      <w:r>
        <w:rPr>
          <w:rFonts w:cs="Times New Roman" w:ascii="Times New Roman" w:hAnsi="Times New Roman"/>
          <w:sz w:val="28"/>
          <w:szCs w:val="28"/>
          <w:lang w:val="en-US"/>
        </w:rPr>
        <w:t>I</w:t>
      </w:r>
      <w:r>
        <w:rPr>
          <w:rFonts w:cs="Times New Roman" w:ascii="Times New Roman" w:hAnsi="Times New Roman"/>
          <w:sz w:val="28"/>
          <w:szCs w:val="28"/>
        </w:rPr>
        <w:t xml:space="preserve"> степени отмечены ВИА «Ваганты» (Змеиногорский район, МБУ «Таловское социально-культурное объединение», рук. Анатолий Зубов); ВИА «Визит» (Тальменский район, МУК ТМДК, рук. Виктор Юрченко); ВИА «Добрый вечер» (Троицкий район, МБУК «ТМЦКС», рук. Сергей Жинкин).</w:t>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right"/>
        <w:rPr>
          <w:rFonts w:cs="Times New Roman" w:ascii="Times New Roman" w:hAnsi="Times New Roman"/>
          <w:b/>
          <w:sz w:val="28"/>
          <w:szCs w:val="28"/>
        </w:rPr>
      </w:pPr>
      <w:r>
        <w:rPr>
          <w:rFonts w:cs="Times New Roman" w:ascii="Times New Roman" w:hAnsi="Times New Roman"/>
          <w:b/>
          <w:sz w:val="28"/>
          <w:szCs w:val="28"/>
        </w:rPr>
        <w:t>Н.С. Разгоняева,</w:t>
      </w:r>
    </w:p>
    <w:p>
      <w:pPr>
        <w:pStyle w:val="Normal"/>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 xml:space="preserve">зав. отделом традиционной </w:t>
      </w:r>
    </w:p>
    <w:p>
      <w:pPr>
        <w:pStyle w:val="Normal"/>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народной культуры АГДНТ</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Fonts w:cs="Times New Roman" w:ascii="Times New Roman" w:hAnsi="Times New Roman"/>
          <w:b/>
          <w:bCs/>
          <w:sz w:val="28"/>
          <w:szCs w:val="28"/>
        </w:rPr>
      </w:pPr>
      <w:r>
        <w:rPr>
          <w:rFonts w:cs="Times New Roman" w:ascii="Times New Roman" w:hAnsi="Times New Roman"/>
          <w:b/>
          <w:bCs/>
          <w:sz w:val="28"/>
          <w:szCs w:val="28"/>
        </w:rPr>
        <w:t>РАЗВИТИЕ ТРАДИЦИОННОЙ НАРОДНОЙ КУЛЬТУРЫ</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ab/>
        <w:t>В 2014 году в рамках реализации ведомственной целевой программы «Сохранение и развитие традиционной народной культуры Алтайского края» на 2012-2014 гг. отделом традиционной народной культуры АГДНТ были проведены массовые, культурно-просветительские и учебные мероприятия.</w:t>
      </w:r>
    </w:p>
    <w:p>
      <w:pPr>
        <w:pStyle w:val="Normal"/>
        <w:spacing w:lineRule="auto" w:line="240" w:before="0" w:after="0"/>
        <w:ind w:left="0" w:right="0" w:hanging="0"/>
        <w:jc w:val="both"/>
        <w:rPr>
          <w:rFonts w:ascii="Times New Roman" w:hAnsi="Times New Roman"/>
          <w:color w:val="000000"/>
          <w:sz w:val="28"/>
          <w:szCs w:val="28"/>
        </w:rPr>
      </w:pPr>
      <w:r>
        <w:rPr>
          <w:rFonts w:ascii="Times New Roman" w:hAnsi="Times New Roman"/>
          <w:color w:val="000000"/>
          <w:sz w:val="28"/>
          <w:szCs w:val="28"/>
        </w:rPr>
        <w:tab/>
        <w:t xml:space="preserve">В рамках межрегионального фестиваля традиционной культуры «День России на Бирюзовой Катуни» состоялся фестиваль русского фольклора «Древо» и была организована выставка-ярмарка «Живое ремесло». В мероприятиях приняли участие 24 фольклорных коллектива, 42 мастера-ремесленника из Алтайского края, Вологодской, Кемеровской, Новосибирской, Омской, Томской областей и Республики Алтай. Гостями фестиваля были фольклорные коллективы из  Перми, Москвы, Казахстана и Украины. </w:t>
      </w:r>
    </w:p>
    <w:p>
      <w:pPr>
        <w:pStyle w:val="Normal"/>
        <w:spacing w:lineRule="auto" w:line="240" w:before="0" w:after="0"/>
        <w:ind w:left="0" w:right="0" w:hanging="0"/>
        <w:jc w:val="both"/>
        <w:rPr>
          <w:rFonts w:ascii="Times New Roman" w:hAnsi="Times New Roman"/>
          <w:color w:val="000000"/>
          <w:sz w:val="28"/>
          <w:szCs w:val="28"/>
        </w:rPr>
      </w:pPr>
      <w:r>
        <w:rPr>
          <w:rFonts w:ascii="Times New Roman" w:hAnsi="Times New Roman"/>
          <w:color w:val="000000"/>
          <w:sz w:val="28"/>
          <w:szCs w:val="28"/>
        </w:rPr>
        <w:tab/>
        <w:t>В 2014 году премии «</w:t>
      </w:r>
      <w:r>
        <w:rPr>
          <w:rFonts w:ascii="Times New Roman" w:hAnsi="Times New Roman"/>
          <w:color w:val="000000"/>
          <w:sz w:val="28"/>
          <w:szCs w:val="28"/>
          <w:lang w:val="ru-RU"/>
        </w:rPr>
        <w:t>З</w:t>
      </w:r>
      <w:r>
        <w:rPr>
          <w:rFonts w:ascii="Times New Roman" w:hAnsi="Times New Roman"/>
          <w:color w:val="000000"/>
          <w:sz w:val="28"/>
          <w:szCs w:val="28"/>
        </w:rPr>
        <w:t>а вклад в сохранение  и развитие традиций нематериального культурного наследия Алтайского края»  присуждены пяти претендентам  из Залесовского, Третьяковского районов и г. Барнаула.</w:t>
      </w:r>
    </w:p>
    <w:p>
      <w:pPr>
        <w:pStyle w:val="Normal"/>
        <w:spacing w:lineRule="auto" w:line="240" w:before="0" w:after="0"/>
        <w:ind w:left="0" w:right="0" w:firstLine="708"/>
        <w:jc w:val="both"/>
        <w:rPr>
          <w:rFonts w:eastAsia="Times New Roman" w:ascii="Times New Roman" w:hAnsi="Times New Roman"/>
          <w:color w:val="000000"/>
          <w:sz w:val="28"/>
          <w:szCs w:val="28"/>
        </w:rPr>
      </w:pPr>
      <w:r>
        <w:rPr>
          <w:rFonts w:ascii="Times New Roman" w:hAnsi="Times New Roman"/>
          <w:color w:val="000000"/>
          <w:sz w:val="28"/>
          <w:szCs w:val="28"/>
        </w:rPr>
        <w:t xml:space="preserve">По результатам конкурсного отбора на создание экспериментальных центров традиционной народной культуры, центров ремесел и фольклора, национально-культурных центров в 2014 году на базе культурно-досугового учреждения создан центр немецкой культуры в Косихинском районе. Деятельность подобных центров  способствует повышению интереса населения к традициям народов, проживающих в Алтайском крае.  Они  плодотворно сотрудничают со школами, библиотеками, музеями в исследовательской, учебной работе, в организации и проведении национальных праздников. </w:t>
      </w:r>
      <w:r>
        <w:rPr>
          <w:rFonts w:eastAsia="Times New Roman" w:ascii="Times New Roman" w:hAnsi="Times New Roman"/>
          <w:color w:val="000000"/>
          <w:sz w:val="28"/>
          <w:szCs w:val="28"/>
        </w:rPr>
        <w:t>В экспериментальных центрах осуществляется сбор традиционного фольклора своей национальности, изучение музыкальных и танцевальных традиций, освоение различных видов народных ремесел и т.д..</w:t>
      </w:r>
    </w:p>
    <w:p>
      <w:pPr>
        <w:pStyle w:val="Normal"/>
        <w:spacing w:lineRule="auto" w:line="240" w:before="0" w:after="0"/>
        <w:ind w:left="0" w:right="0" w:firstLine="708"/>
        <w:jc w:val="both"/>
        <w:rPr>
          <w:rFonts w:eastAsia="Times New Roman" w:ascii="Times New Roman" w:hAnsi="Times New Roman"/>
          <w:color w:val="000000"/>
          <w:sz w:val="28"/>
          <w:szCs w:val="28"/>
        </w:rPr>
      </w:pPr>
      <w:r>
        <w:rPr>
          <w:rFonts w:eastAsia="Times New Roman" w:ascii="Times New Roman" w:hAnsi="Times New Roman"/>
          <w:color w:val="000000"/>
          <w:sz w:val="28"/>
          <w:szCs w:val="28"/>
        </w:rPr>
        <w:t>Заслуживает внимания деятельность казахского этнокультурного центра Бурлинского района. Работа по сохранению культурного наследия казахов ведется планомерно со всеми группами населения района. Установлены творческие связи с учреждениями культуры и образования района и Новосибирской области, совместно с которыми  проводятся выставки, встречи с носителями традиционной казахской культуры. Стало   традицией   проведение праздника «Наурыз», в котором принимают участие жители района всех возрастов. Мероприятия этнокультурного центра отличаются  дружественной атмосферой, которую работникам культуры удается создать для многочисленных участников.</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О необходимости   таких учреждений в многонациональном крае говорит  тот факт, что национальные центры создаются и вне программных мероприятий. Примерами могут служить: центр традиционной русской культуры (Залесовский район), центр украинской культуры (Поспелихинский район), немецкий центр встреч и центр чувашской культуры (Тальменский район), центр немецкой культуры «Надежда» (Бурлинский район).</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Повсеместно в крае проходят праздники народного календаря. Традиционно проводятся национальные праздники и этнофестивали в Бурлинском, Благовещенском, Косихинском, Кулундинском, Кытмановском,  Михайловском, Тальменском и Целинном районах.</w:t>
      </w:r>
    </w:p>
    <w:p>
      <w:pPr>
        <w:pStyle w:val="Normal"/>
        <w:spacing w:lineRule="auto" w:line="240" w:before="0" w:after="0"/>
        <w:ind w:left="0" w:right="0" w:hanging="0"/>
        <w:jc w:val="both"/>
        <w:rPr>
          <w:rFonts w:ascii="Times New Roman" w:hAnsi="Times New Roman"/>
          <w:sz w:val="28"/>
          <w:szCs w:val="28"/>
        </w:rPr>
      </w:pPr>
      <w:r>
        <w:rPr>
          <w:rFonts w:eastAsia="Times New Roman" w:ascii="Times New Roman" w:hAnsi="Times New Roman"/>
          <w:color w:val="000000"/>
          <w:sz w:val="28"/>
          <w:szCs w:val="28"/>
        </w:rPr>
        <w:tab/>
        <w:t xml:space="preserve">Развитию народных традиций способствуют и локальные проекты, например,  такие, как «Сохраним культуру на селе» в Третьяковском районе. Программа должна обеспечить широкий доступ к культурным ценностям народа, изучение и сохранение накопленных за тысячелетия культурных богатств. </w:t>
      </w:r>
      <w:r>
        <w:rPr>
          <w:rFonts w:ascii="Times New Roman" w:hAnsi="Times New Roman"/>
          <w:sz w:val="28"/>
          <w:szCs w:val="28"/>
        </w:rPr>
        <w:t>Основные направления деятельности по сохранению и развитию традиционной культуры в Третьяковском районе: сохранение образцов фольклора (устное народное творчество); сохранение и развитие народных ремесел; сохранение традиционных народных праздников и обрядов,  возрождение их бытования; сохранение песенных традиций района.</w:t>
      </w:r>
    </w:p>
    <w:p>
      <w:pPr>
        <w:pStyle w:val="Normal"/>
        <w:spacing w:lineRule="auto" w:line="240" w:before="0" w:after="0"/>
        <w:ind w:left="0" w:right="0" w:hanging="0"/>
        <w:jc w:val="both"/>
        <w:rPr>
          <w:rFonts w:ascii="Times New Roman" w:hAnsi="Times New Roman"/>
          <w:color w:val="000000"/>
          <w:sz w:val="28"/>
          <w:szCs w:val="28"/>
        </w:rPr>
      </w:pPr>
      <w:r>
        <w:rPr>
          <w:rFonts w:ascii="Times New Roman" w:hAnsi="Times New Roman"/>
          <w:color w:val="000000"/>
          <w:sz w:val="28"/>
          <w:szCs w:val="28"/>
        </w:rPr>
        <w:tab/>
        <w:t>В Целинном районе в рамках районной культурно-досуговой программы «С чего начинается Родина» реализуется подпрограмма «Веков связующая нить», основные задачи которой —  приобщение населения к народной культуре, возрождение народных традиций и обрядов через проведение фольклорных фестивалей и праздников народного календаря.</w:t>
      </w:r>
    </w:p>
    <w:p>
      <w:pPr>
        <w:pStyle w:val="Normal"/>
        <w:spacing w:lineRule="auto" w:line="240" w:before="0" w:after="0"/>
        <w:ind w:left="0" w:right="0" w:firstLine="708"/>
        <w:jc w:val="both"/>
        <w:rPr>
          <w:rFonts w:eastAsia="Times New Roman" w:ascii="Times New Roman" w:hAnsi="Times New Roman"/>
          <w:sz w:val="28"/>
          <w:szCs w:val="28"/>
        </w:rPr>
      </w:pPr>
      <w:r>
        <w:rPr>
          <w:rFonts w:eastAsia="Times New Roman" w:ascii="Times New Roman" w:hAnsi="Times New Roman"/>
          <w:sz w:val="28"/>
          <w:szCs w:val="28"/>
        </w:rPr>
        <w:t xml:space="preserve">Во многих районах края (Ельцовском, Кулундинском, Чырышском, Бурлинском, г. Яровое) народные русские праздники проводятся в сотрудничестве с местными храмами. Такое взаимодействие делает мероприятия более цельными, наполняет их духовной основой,  способствует приобщению населения к ценностям и традициям православной культуры. Кроме того,   совместная работа расширяет перспективы успешной деятельности  по вопросам обучения и воспитания подрастающего поколения, духовно-нравственного просвещения населения, защиты традиционных семейных ценностей.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2014 году в Алтайском крае создано 12 фольклорных коллективов, из них 8 детских (г. Заринск, ЗАТО Сибирский, Баевский, Павловский, Первомайский, Поспелихинский, Рубцовский районы) и 4 взрослых (ЗАТО Сибирский, г. Рубцовск, Кытмановский, Смоленский районы). По данным  отчетов   95% руководителей созданных фольклорных коллективов не имеют специального образования. </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ab/>
        <w:t xml:space="preserve">Проблема недостаточной обеспеченности культурно-досуговых учреждений края специалистами по фольклору по-прежнему актуальна. Повышение интереса общества к народным традициям, осознание значимости сохранения и развития фольклора предъявляют новые требования к подготовке специалистов в области традиционной народной культуры. Поэтому необходимо систематически повышать квалификацию на краевых курсах, выездных школах, семинарах и творческих лабораториях. С этой  целью  были проведены курсы повышения квалификации  специалистов, работающих в сфере традиционной народной культуры, в Барнауле, выездные школы  в Волчихинском и Третьяковском районах. Обучение прошли 106 человек — работники учреждений образования и культуры Алтайского края. </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ab/>
        <w:t xml:space="preserve">Важную роль в сохранении нематериального культурного наследия играет привлечение подрастающего поколения к исследовательской работе в области традиционной народной культуры. В   г. Барнауле состоялась </w:t>
      </w:r>
      <w:r>
        <w:rPr>
          <w:rFonts w:ascii="Times New Roman" w:hAnsi="Times New Roman"/>
          <w:color w:val="000000"/>
          <w:sz w:val="28"/>
          <w:szCs w:val="28"/>
          <w:lang w:val="en-US"/>
        </w:rPr>
        <w:t>V</w:t>
      </w:r>
      <w:r>
        <w:rPr>
          <w:rFonts w:ascii="Times New Roman" w:hAnsi="Times New Roman"/>
          <w:color w:val="000000"/>
          <w:sz w:val="28"/>
          <w:szCs w:val="28"/>
        </w:rPr>
        <w:t xml:space="preserve"> краевая творческая мастерская «Фольклор и молодежь». Главной целью мероприятия стала  пропаганда, сохранение и развитие национальной культуры, вовлечение подрастающего поколения в сферу народных традиций, укрепление творческих связей между фольклорными ансамблями.</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t>В работе творческой мастерской «Фольклор и молодежь» приняли участие руководители и участники молодежных фольклорных коллективов из Залесовского, Кулундинского, Солонешенского, Троицкого районов и городов Барнаула и Новоалтайска. В 2014 году расширилась тематика творческих работ. Были представлены доклады по различным темам:  «Календарные праздники и обряды», «Традиционные формы словесного фольклора», «Музыкальный и песенный фольклор», «Предметы материальной культуры». Глубоко раскрыты   темы в докладах «Народная эсхатология в духовных стихах»,  «Н.Н. Вавилов и развитие гармони на Алтае», «Эрзянская кухня», «У вас товар, у нас купец».</w:t>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sz w:val="28"/>
          <w:szCs w:val="28"/>
        </w:rPr>
        <w:t xml:space="preserve">Впервые были представлены исследования по фольклорному театру. Студенты Алтайского краевого колледжа культуры, опираясь на собственный опыт проведения вертепных представлений, начали работу по созданию мультипликационного фильма «Рождественская история», музыкальный материал для которого собран в фольклорно-этнографических экспедициях в районах края. Во время работы  творческой мастерской был показан  небольшой премьерный видеоролик. </w:t>
      </w:r>
    </w:p>
    <w:p>
      <w:pPr>
        <w:pStyle w:val="Normal"/>
        <w:spacing w:lineRule="auto" w:line="240" w:before="0" w:after="0"/>
        <w:ind w:left="0" w:right="0" w:firstLine="708"/>
        <w:jc w:val="both"/>
        <w:rPr>
          <w:rFonts w:ascii="Times New Roman" w:hAnsi="Times New Roman"/>
          <w:sz w:val="28"/>
          <w:szCs w:val="28"/>
        </w:rPr>
      </w:pPr>
      <w:r>
        <w:rPr>
          <w:rFonts w:ascii="Times New Roman" w:hAnsi="Times New Roman"/>
          <w:sz w:val="28"/>
          <w:szCs w:val="28"/>
        </w:rPr>
        <w:t xml:space="preserve">Интереснейшим явлением современности, украшением фольклорных фестивалей стали представления театра Петрушки. В докладе </w:t>
      </w:r>
      <w:r>
        <w:rPr>
          <w:rFonts w:ascii="Times New Roman" w:hAnsi="Times New Roman"/>
          <w:color w:val="000000"/>
          <w:sz w:val="28"/>
          <w:szCs w:val="28"/>
        </w:rPr>
        <w:t>«Театр Петрушки: традиции и современность»</w:t>
      </w:r>
      <w:r>
        <w:rPr>
          <w:rFonts w:ascii="Times New Roman" w:hAnsi="Times New Roman"/>
          <w:sz w:val="28"/>
          <w:szCs w:val="28"/>
        </w:rPr>
        <w:t xml:space="preserve"> Вероники Семкиной, студентки АККК, воспитанницы детского фольклорного ансамбля «Верея» (Кулундинский район),  рассказывается о возрождении этого вида традиционного кукольного представления в Алтайском крае. Практика показывает, что театр Петрушки прекрасно вписывается в контекст любого народного праздника или фольклорного фестиваля.</w:t>
      </w:r>
    </w:p>
    <w:p>
      <w:pPr>
        <w:pStyle w:val="Normal"/>
        <w:spacing w:lineRule="auto" w:line="240" w:before="0" w:after="0"/>
        <w:ind w:left="0" w:right="0" w:firstLine="708"/>
        <w:jc w:val="both"/>
        <w:rPr>
          <w:rFonts w:eastAsia="Times New Roman" w:ascii="Times New Roman" w:hAnsi="Times New Roman"/>
          <w:sz w:val="28"/>
          <w:szCs w:val="28"/>
        </w:rPr>
      </w:pPr>
      <w:r>
        <w:rPr>
          <w:rFonts w:ascii="Times New Roman" w:hAnsi="Times New Roman"/>
          <w:sz w:val="28"/>
          <w:szCs w:val="28"/>
        </w:rPr>
        <w:t xml:space="preserve">Результаты работы творческой мастерской «Фольклор и молодежь» показали, что фольклорными ансамблями Алтайского края активно ведется исследовательская работа по изучению, сохранению традиционной народной культуры. </w:t>
      </w:r>
      <w:r>
        <w:rPr>
          <w:rFonts w:eastAsia="Times New Roman" w:ascii="Times New Roman" w:hAnsi="Times New Roman"/>
          <w:sz w:val="28"/>
          <w:szCs w:val="28"/>
        </w:rPr>
        <w:t>Подобные мероприятия способствуют приобщению детей и молодежи к традиционной народной культуре, восстановлению связи поколений, являются действенным средством формирования культуры межнациональных отношений, гражданского воспитания, сохранения и развития живой культурной традиции народов Алтайского края.</w:t>
      </w:r>
    </w:p>
    <w:p>
      <w:pPr>
        <w:pStyle w:val="Normal"/>
        <w:spacing w:lineRule="auto" w:line="240" w:before="0" w:after="0"/>
        <w:ind w:left="0" w:right="0" w:hanging="0"/>
        <w:jc w:val="both"/>
        <w:rPr>
          <w:rFonts w:ascii="Times New Roman" w:hAnsi="Times New Roman"/>
          <w:color w:val="000000"/>
          <w:sz w:val="28"/>
          <w:szCs w:val="28"/>
        </w:rPr>
      </w:pPr>
      <w:r>
        <w:rPr>
          <w:rFonts w:ascii="Times New Roman" w:hAnsi="Times New Roman"/>
          <w:color w:val="000000"/>
          <w:sz w:val="28"/>
          <w:szCs w:val="28"/>
        </w:rPr>
        <w:tab/>
        <w:t>Фольклорные коллективы,  мастера-ремесленники приняли участие в фестивалях, конкурсах, выставках краевого, регионального и всероссийского уровней. Фольклорный ансамбль «Стрела» Алтайского краевого колледжа культуры (рук. М.Н. Сигарева) завоевал серебряную медаль  в номинации «Народное ансамблевое пение» на Всероссийских молодежных Дельфийских играх в г. Волгограде.</w:t>
      </w:r>
    </w:p>
    <w:p>
      <w:pPr>
        <w:pStyle w:val="Normal"/>
        <w:spacing w:lineRule="auto" w:line="240" w:before="0" w:after="0"/>
        <w:ind w:left="0" w:right="0"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ab/>
      </w:r>
    </w:p>
    <w:p>
      <w:pPr>
        <w:pStyle w:val="Normal"/>
        <w:spacing w:lineRule="auto" w:line="240" w:before="0" w:after="0"/>
        <w:jc w:val="both"/>
        <w:rPr/>
      </w:pPr>
      <w:r>
        <w:rPr/>
      </w:r>
    </w:p>
    <w:p>
      <w:pPr>
        <w:pStyle w:val="Normal"/>
        <w:spacing w:lineRule="auto" w:line="240" w:before="0" w:after="0"/>
        <w:jc w:val="right"/>
        <w:rPr>
          <w:rFonts w:cs="Times New Roman" w:ascii="Times New Roman" w:hAnsi="Times New Roman"/>
          <w:b/>
          <w:bCs/>
          <w:sz w:val="28"/>
          <w:szCs w:val="28"/>
        </w:rPr>
      </w:pPr>
      <w:r>
        <w:rPr>
          <w:rFonts w:cs="Times New Roman" w:ascii="Times New Roman" w:hAnsi="Times New Roman"/>
          <w:b/>
          <w:bCs/>
          <w:sz w:val="28"/>
          <w:szCs w:val="28"/>
        </w:rPr>
        <w:t>Ю.А. Белозерцев,</w:t>
      </w:r>
    </w:p>
    <w:p>
      <w:pPr>
        <w:pStyle w:val="Normal"/>
        <w:spacing w:lineRule="auto" w:line="240" w:before="0" w:after="0"/>
        <w:jc w:val="right"/>
        <w:rPr>
          <w:rFonts w:cs="Times New Roman" w:ascii="Times New Roman" w:hAnsi="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зав. отделом традиционной </w:t>
      </w:r>
    </w:p>
    <w:p>
      <w:pPr>
        <w:pStyle w:val="Normal"/>
        <w:spacing w:lineRule="auto" w:line="240" w:before="0" w:after="0"/>
        <w:jc w:val="right"/>
        <w:rPr>
          <w:rFonts w:cs="Times New Roman" w:ascii="Times New Roman" w:hAnsi="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казачьей культуры АГДНТ</w:t>
      </w:r>
    </w:p>
    <w:p>
      <w:pPr>
        <w:pStyle w:val="Normal"/>
        <w:spacing w:before="0" w:after="0"/>
        <w:jc w:val="center"/>
        <w:rPr>
          <w:rFonts w:cs="Times New Roman" w:ascii="Times New Roman" w:hAnsi="Times New Roman"/>
          <w:b/>
          <w:sz w:val="28"/>
          <w:szCs w:val="28"/>
        </w:rPr>
      </w:pPr>
      <w:r>
        <w:rPr>
          <w:rFonts w:cs="Times New Roman" w:ascii="Times New Roman" w:hAnsi="Times New Roman"/>
          <w:b/>
          <w:sz w:val="28"/>
          <w:szCs w:val="28"/>
        </w:rPr>
      </w:r>
    </w:p>
    <w:p>
      <w:pPr>
        <w:pStyle w:val="Normal"/>
        <w:spacing w:before="0" w:after="0"/>
        <w:jc w:val="center"/>
        <w:rPr>
          <w:rFonts w:cs="Times New Roman" w:ascii="Times New Roman" w:hAnsi="Times New Roman"/>
          <w:b/>
          <w:sz w:val="28"/>
          <w:szCs w:val="28"/>
        </w:rPr>
      </w:pPr>
      <w:r>
        <w:rPr>
          <w:rFonts w:cs="Times New Roman" w:ascii="Times New Roman" w:hAnsi="Times New Roman"/>
          <w:b/>
          <w:sz w:val="28"/>
          <w:szCs w:val="28"/>
        </w:rPr>
        <w:tab/>
        <w:t>РАЗВИТИЕ ТРАДИЦИОННОЙ КАЗАЧЬЕЙ КУЛЬТУРЫ</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0" w:right="0"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Основным </w:t>
      </w:r>
      <w:r>
        <w:rPr>
          <w:rFonts w:ascii="Times New Roman" w:hAnsi="Times New Roman"/>
          <w:sz w:val="28"/>
          <w:szCs w:val="28"/>
          <w:lang w:val="ru-RU"/>
        </w:rPr>
        <w:t>направлением</w:t>
      </w:r>
      <w:r>
        <w:rPr>
          <w:rFonts w:ascii="Times New Roman" w:hAnsi="Times New Roman"/>
          <w:sz w:val="28"/>
          <w:szCs w:val="28"/>
        </w:rPr>
        <w:t xml:space="preserve"> работы отдела в 2014 году являлось проведение   культурно-массовых мероприятий с участием ранее созданных 24 казачьих коллективов народного творчества.  Многие творческие коллективы приняли участие в проведении традиционного краевого казачьего фестиваля «Казачья вольница»,  ежегодного  краевого казачьего праздника «Потомки Ермака», традиционного исторического праздника сибирских казаков «Никола Зимний», посвященного началу создания Сибирского казачьего войска и празднованию Дня Святого Николая Чудотворца, небесного покровителя сибирских казаков. </w:t>
      </w:r>
    </w:p>
    <w:p>
      <w:pPr>
        <w:pStyle w:val="Normal"/>
        <w:spacing w:lineRule="auto" w:line="240" w:before="0" w:after="0"/>
        <w:ind w:left="0" w:right="0" w:firstLine="426"/>
        <w:jc w:val="both"/>
        <w:rPr>
          <w:rFonts w:ascii="Times New Roman" w:hAnsi="Times New Roman"/>
          <w:sz w:val="28"/>
          <w:szCs w:val="28"/>
        </w:rPr>
      </w:pPr>
      <w:r>
        <w:rPr>
          <w:rFonts w:ascii="Times New Roman" w:hAnsi="Times New Roman"/>
          <w:sz w:val="28"/>
          <w:szCs w:val="28"/>
        </w:rPr>
        <w:tab/>
        <w:t>С каждым годом растет число участников и гостей казачьих мероприятий. Среди них  дети  и молодежь, люди среднего возраста и   ветераны. В течение 2014 года более 10000 человек посетили казачьи торжества. Особенностью их организации было стремление к вовлечению в праздничное действо как можно большего количества зрителей, т.к. сам казачий праздник носит комплексный характер   и включает в себя различные организационные формы:   спортивные состязания, концертные программы, музейные и художественные выставки,  посиделки у костра и народные гуляния, творческие лаборатории для участников казачьих коллективов.</w:t>
      </w:r>
    </w:p>
    <w:p>
      <w:pPr>
        <w:pStyle w:val="Normal"/>
        <w:spacing w:lineRule="auto" w:line="240" w:before="0" w:after="0"/>
        <w:ind w:left="0" w:right="0" w:firstLine="426"/>
        <w:jc w:val="both"/>
        <w:rPr>
          <w:rFonts w:ascii="Times New Roman" w:hAnsi="Times New Roman"/>
          <w:sz w:val="28"/>
          <w:szCs w:val="28"/>
        </w:rPr>
      </w:pPr>
      <w:r>
        <w:rPr>
          <w:rFonts w:ascii="Times New Roman" w:hAnsi="Times New Roman"/>
          <w:sz w:val="28"/>
          <w:szCs w:val="28"/>
        </w:rPr>
        <w:tab/>
        <w:t xml:space="preserve">К каждому празднику была выпущена соответственно оформленная рекламно-информационная продукция — пригласительные билеты, программки, памятные значки и благодарственные вымпелы, которые вручались   участникам и   почетным гостям мероприятий. Благодаря сотрудничеству с индивидуальными предпринимателями  удалось наладить   производство сувенирной продукции по казачьей тематике, которая реализовывалась на всех массовых   мероприятиях. </w:t>
      </w:r>
    </w:p>
    <w:p>
      <w:pPr>
        <w:pStyle w:val="Normal"/>
        <w:spacing w:lineRule="auto" w:line="240" w:before="0" w:after="0"/>
        <w:ind w:left="0" w:right="0"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Одним из основных направлений работы отдела традиционной казачьей культуры является   выставочная деятельность, включающая поисковую и научно-исследовательскую работу сотрудников, работу с историческими документами   и создание живописных произведений по теме «Сибирское казачество, его прошлое и настоящее». Найденные документы рождают темы, сюжеты, на основе которых создаются целые серии художественно-исторических живописных работ. Среди них:  серия портретов казаков-георгиевских кавалеров; серия портретов войсковых атаманов Сибирского казачьего войска; серия живописных исторических полотен об освоении казаками просторов Сибири и Алтая; серия портретов выдающихся деятелей сибирского казачества, писателей, поэтов, художников, государственных деятелей России и зарубежья.</w:t>
      </w:r>
    </w:p>
    <w:p>
      <w:pPr>
        <w:pStyle w:val="Normal"/>
        <w:spacing w:lineRule="auto" w:line="240" w:before="0" w:after="0"/>
        <w:ind w:left="0" w:right="0" w:firstLine="426"/>
        <w:jc w:val="both"/>
        <w:rPr>
          <w:rFonts w:ascii="Times New Roman" w:hAnsi="Times New Roman"/>
          <w:sz w:val="28"/>
          <w:szCs w:val="28"/>
        </w:rPr>
      </w:pPr>
      <w:r>
        <w:rPr>
          <w:rFonts w:ascii="Times New Roman" w:hAnsi="Times New Roman"/>
          <w:sz w:val="28"/>
          <w:szCs w:val="28"/>
        </w:rPr>
        <w:tab/>
        <w:t>Выставки побывали в гг. Барнауле, Омске, Камне-на-Оби, Рубцовске, Бердске, Новосибирске.  Их посетило более 5 тысяч человек.</w:t>
      </w:r>
    </w:p>
    <w:p>
      <w:pPr>
        <w:pStyle w:val="Normal"/>
        <w:spacing w:lineRule="auto" w:line="240" w:before="0" w:after="0"/>
        <w:ind w:left="0" w:right="0" w:firstLine="426"/>
        <w:jc w:val="both"/>
        <w:rPr>
          <w:rFonts w:ascii="Times New Roman" w:hAnsi="Times New Roman"/>
          <w:sz w:val="28"/>
          <w:szCs w:val="28"/>
        </w:rPr>
      </w:pPr>
      <w:r>
        <w:rPr>
          <w:rFonts w:ascii="Times New Roman" w:hAnsi="Times New Roman"/>
          <w:sz w:val="28"/>
          <w:szCs w:val="28"/>
        </w:rPr>
        <w:tab/>
        <w:t>В настоящее время в выставочном фонде отдела традиционной казачьей культуры более 400 живописных полотен, исторических фотографий и документов. К каждому экспонату прилагается развернутая пояснительная записка.</w:t>
      </w:r>
    </w:p>
    <w:p>
      <w:pPr>
        <w:pStyle w:val="Normal"/>
        <w:spacing w:lineRule="auto" w:line="240" w:before="0" w:after="0"/>
        <w:ind w:left="0" w:right="0" w:firstLine="426"/>
        <w:jc w:val="both"/>
        <w:rPr>
          <w:rFonts w:ascii="Times New Roman" w:hAnsi="Times New Roman"/>
          <w:sz w:val="28"/>
          <w:szCs w:val="28"/>
        </w:rPr>
      </w:pPr>
      <w:r>
        <w:rPr>
          <w:rFonts w:ascii="Times New Roman" w:hAnsi="Times New Roman"/>
          <w:sz w:val="28"/>
          <w:szCs w:val="28"/>
        </w:rPr>
        <w:tab/>
        <w:t xml:space="preserve">Ничто так не привлекает на казачьем празднике, как песня  в исполнении   казачьего хора, ансамбля или отдельного самобытного исполнителя. Лучшие коллективы широко известны в крае:  Чарышский народный казачий хор (руководитель Н.Д. Карпов), казачий ансамбль «Отрада» (руководитель Л.М. Пивоварова), детский ансамбль «Казачок» (руководитель Т.М. Корзун), казачий ансамбль «Братчина» Быстроистокского района (руководитель О.В. Наумова), казачий хор Павловского района (руководитель Е.Ю. Боданов). Активно гастролирует и успешно  развивается ансамбль Каменского района «Казачья душа» (руководитель  С.В. Барбашина) и многие другие. Один из самых известных в крае и за его пределами   казачий ансамбль «Вечерки» (руководитель Н.И. Бондарева) стал профессиональным коллективом Государственной филармонии Алтайского края. </w:t>
      </w:r>
    </w:p>
    <w:p>
      <w:pPr>
        <w:pStyle w:val="Normal"/>
        <w:spacing w:lineRule="auto" w:line="240" w:before="0" w:after="0"/>
        <w:ind w:left="0" w:right="0" w:firstLine="426"/>
        <w:jc w:val="both"/>
        <w:rPr>
          <w:rFonts w:ascii="Times New Roman" w:hAnsi="Times New Roman"/>
          <w:sz w:val="28"/>
          <w:szCs w:val="28"/>
        </w:rPr>
      </w:pPr>
      <w:r>
        <w:rPr>
          <w:rFonts w:ascii="Times New Roman" w:hAnsi="Times New Roman"/>
          <w:sz w:val="28"/>
          <w:szCs w:val="28"/>
        </w:rPr>
        <w:tab/>
        <w:t>В 2014 году в постоянную практику работы отдела вошло проведение мастер-классов и творческих лабораторий, где каждый  руководитель творческого коллектива имеет возможность изложить свое понимание казачьей песни, сделать анализ  ее исполнения   коллегами, выслушать мнение опытных исполнителей и специалистов. По оценкам участников, это самая продуктивная и результативная форма творческой учебы.</w:t>
      </w:r>
    </w:p>
    <w:p>
      <w:pPr>
        <w:pStyle w:val="Normal"/>
        <w:spacing w:lineRule="auto" w:line="240" w:before="0" w:after="0"/>
        <w:ind w:left="0" w:right="0" w:firstLine="426"/>
        <w:jc w:val="both"/>
        <w:rPr>
          <w:rFonts w:ascii="Times New Roman" w:hAnsi="Times New Roman"/>
          <w:sz w:val="28"/>
          <w:szCs w:val="28"/>
        </w:rPr>
      </w:pPr>
      <w:r>
        <w:rPr>
          <w:rFonts w:ascii="Times New Roman" w:hAnsi="Times New Roman"/>
          <w:sz w:val="28"/>
          <w:szCs w:val="28"/>
        </w:rPr>
        <w:tab/>
        <w:t xml:space="preserve">Краевой праздник «Потомки Ермака», проводимый отделом традиционной казачьей культуры АГДНТ, лег в основу документального фильма «Потомки Ермака», снятого  Алтайкиноцентром в рамках программы «Сохранение и развитие традиционной народной культуры Алтайского края». </w:t>
      </w:r>
    </w:p>
    <w:p>
      <w:pPr>
        <w:pStyle w:val="Normal"/>
        <w:spacing w:lineRule="auto" w:line="240" w:before="0" w:after="0"/>
        <w:ind w:left="0" w:right="0" w:firstLine="426"/>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right"/>
        <w:rPr>
          <w:rFonts w:cs="Times New Roman" w:ascii="Times New Roman" w:hAnsi="Times New Roman"/>
          <w:b/>
          <w:sz w:val="28"/>
          <w:szCs w:val="28"/>
        </w:rPr>
      </w:pPr>
      <w:r>
        <w:rPr>
          <w:rFonts w:cs="Times New Roman" w:ascii="Times New Roman" w:hAnsi="Times New Roman"/>
          <w:b/>
          <w:sz w:val="28"/>
          <w:szCs w:val="28"/>
        </w:rPr>
        <w:t>Л.И. Печёркина,</w:t>
      </w:r>
    </w:p>
    <w:p>
      <w:pPr>
        <w:pStyle w:val="Normal"/>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 xml:space="preserve">зав. отделом повышения </w:t>
      </w:r>
    </w:p>
    <w:p>
      <w:pPr>
        <w:pStyle w:val="Normal"/>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квалификации АГДНТ</w:t>
      </w:r>
    </w:p>
    <w:p>
      <w:pPr>
        <w:pStyle w:val="Normal"/>
        <w:spacing w:before="0" w:after="0"/>
        <w:jc w:val="center"/>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center"/>
        <w:rPr>
          <w:rFonts w:cs="Times New Roman" w:ascii="Times New Roman" w:hAnsi="Times New Roman"/>
          <w:b/>
          <w:sz w:val="28"/>
          <w:szCs w:val="28"/>
        </w:rPr>
      </w:pPr>
      <w:r>
        <w:rPr>
          <w:rFonts w:cs="Times New Roman" w:ascii="Times New Roman" w:hAnsi="Times New Roman"/>
          <w:b/>
          <w:sz w:val="28"/>
          <w:szCs w:val="28"/>
        </w:rPr>
        <w:t xml:space="preserve">ПОВЫШЕНИЕ КВАЛИФИКАЦИИ РАБОТНИКОВ </w:t>
      </w:r>
    </w:p>
    <w:p>
      <w:pPr>
        <w:pStyle w:val="Normal"/>
        <w:spacing w:before="0" w:after="0"/>
        <w:jc w:val="center"/>
        <w:rPr>
          <w:rFonts w:cs="Times New Roman" w:ascii="Times New Roman" w:hAnsi="Times New Roman"/>
          <w:b/>
          <w:sz w:val="28"/>
          <w:szCs w:val="28"/>
        </w:rPr>
      </w:pPr>
      <w:r>
        <w:rPr>
          <w:rFonts w:cs="Times New Roman" w:ascii="Times New Roman" w:hAnsi="Times New Roman"/>
          <w:b/>
          <w:sz w:val="28"/>
          <w:szCs w:val="28"/>
        </w:rPr>
        <w:t>КУЛЬТУРЫ И ИСКУССТВА</w:t>
      </w:r>
    </w:p>
    <w:p>
      <w:pPr>
        <w:pStyle w:val="Normal"/>
        <w:spacing w:lineRule="auto" w:line="240" w:before="0" w:after="0"/>
        <w:jc w:val="both"/>
        <w:rPr>
          <w:rFonts w:cs="Times New Roman" w:ascii="Times New Roman" w:hAnsi="Times New Roman"/>
          <w:sz w:val="28"/>
        </w:rPr>
      </w:pPr>
      <w:r>
        <w:rPr>
          <w:rFonts w:cs="Times New Roman" w:ascii="Times New Roman" w:hAnsi="Times New Roman"/>
          <w:sz w:val="28"/>
        </w:rPr>
      </w:r>
    </w:p>
    <w:p>
      <w:pPr>
        <w:pStyle w:val="Normal"/>
        <w:spacing w:lineRule="auto" w:line="240" w:before="0" w:after="0"/>
        <w:ind w:left="0" w:right="0" w:firstLine="709"/>
        <w:jc w:val="both"/>
        <w:rPr>
          <w:rFonts w:cs="Times New Roman" w:ascii="Times New Roman" w:hAnsi="Times New Roman"/>
          <w:sz w:val="28"/>
        </w:rPr>
      </w:pPr>
      <w:r>
        <w:rPr>
          <w:rFonts w:cs="Times New Roman" w:ascii="Times New Roman" w:hAnsi="Times New Roman"/>
          <w:sz w:val="28"/>
        </w:rPr>
        <w:t>Происходящие в социокультурной жизни села изменения, существующие в сфере культуры проблемы требуют от специалистов КДУ постоянного обновления и пополнения профессиональных знаний, освоения новых технологий и методик  культурно-досуговой деятельности. Курсы повышения квалификации являются одним их основных способов решения этих задач.</w:t>
      </w:r>
    </w:p>
    <w:p>
      <w:pPr>
        <w:pStyle w:val="Normal"/>
        <w:spacing w:lineRule="auto" w:line="240" w:before="0" w:after="0"/>
        <w:ind w:left="0" w:right="0" w:firstLine="709"/>
        <w:jc w:val="both"/>
        <w:rPr>
          <w:rFonts w:cs="Times New Roman" w:ascii="Times New Roman" w:hAnsi="Times New Roman"/>
          <w:sz w:val="28"/>
        </w:rPr>
      </w:pPr>
      <w:r>
        <w:rPr>
          <w:rFonts w:cs="Times New Roman" w:ascii="Times New Roman" w:hAnsi="Times New Roman"/>
          <w:sz w:val="28"/>
        </w:rPr>
        <w:t>Программы повышения квалификации всех категорий работников культуры и искусства разрабатываются с учетом государственных образовательных стандартов. Все учебные программы   подтверждены    долгосрочной Лицензией № 338 от 10 июня 2013 года, выданной  на осуществление образовательной деятельности Главным управлением образования и молодежной политики Алтайского края.</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В 2014 году в  АГДНТ курсы повышения квалификации   проведены для 10 групп  специалистов муниципальных учреждений культуры (376 человек). В Волчихинском и Третьяковском районах проведены выездные курсы в рамках ведомственной целевой программы «Сохранение и развитие традиционной народной культуры Алтайского края», на которых обучен  71 человек. Всего в 2014 году повысили квалификацию  </w:t>
      </w:r>
      <w:r>
        <w:rPr>
          <w:rFonts w:cs="Times New Roman" w:ascii="Times New Roman" w:hAnsi="Times New Roman"/>
          <w:b w:val="false"/>
          <w:bCs w:val="false"/>
          <w:i w:val="false"/>
          <w:iCs w:val="false"/>
          <w:sz w:val="28"/>
          <w:szCs w:val="28"/>
        </w:rPr>
        <w:t xml:space="preserve"> 447 </w:t>
      </w:r>
      <w:r>
        <w:rPr>
          <w:rFonts w:cs="Times New Roman" w:ascii="Times New Roman" w:hAnsi="Times New Roman"/>
          <w:sz w:val="28"/>
          <w:szCs w:val="28"/>
        </w:rPr>
        <w:t>человек, что на 48 человек больше, чем в 2013 году.  Обучено преподавателей ДМШ, ДШИ, ДХШ – 128 человек, клубных специалистов – 222 чел., библиотечных специалистов – 74 чел.,   руководителей и специалистов муниципальных  архивов – 23 чел..</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Третий год проводятся занятия для группы руководителей фольклорных коллективов в рамках ведомственной целевой программы «Сохранение и развитие традиционной народной культуры Алтайского края». Впервые на курсы был приглашен педагог из г. Волгограда  Никитенко Ольга Григорьевна, заведующая отделением традиционной культуры Волгоградского института культуры и искусства, с темой «Традиционная песенная культура казаков».  Кулинкина Татьяна Юрьевна (г. Новосибирск), мастер по традиционному костюму, провела занятие по теме «Головные уборы. Традиционная крестьянская одежда русских сибиряков».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На курсах повышения квалификации для руководителей  и специалистов клубных учреждений большое внимание уделяется  таким темам, как: «Развитие любительского художественного творчества», «Организация культурно-досуговой деятельности в  поселенческих учреждениях культуры».  Основная цель курсов  для заведующих отделами  по культуре, директоров и специалистов  РДК  — знакомство с нормативными документами по   организации работы культурно-досуговых учреждений в рамках действующего законодательства.  Занятия со слушателями проводили  начальники отделов управления  Алтайского края  по культуре и архивному делу. Анна Николаевна Балакирева, начальник программно-аналитического отдела,  разъяснила положения 44 закона РФ в сфере закупок товаров, работ, услуг, обеспечения муниципальных нужд. Николай Эдуардович Жилин, начальник отдела экономики и финансового обеспечения, прочел лекцию по вопросам реализации муниципальных «дорожных карт» в сфере культуры. Вопросы  кадрового производства осветила главный специалист отдела кадровой политики Ольга Викторовна Анхимюк. Все проведенные занятия  были интересны и познавательны. Слушателям было предложено  много методических рекомендаций, разработок,  уроков.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Кроме теоретических, на   курсах уделялось большое внимание практическим занятиям, посещениям репетиций, открытых уроков.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На курсы для преподавателей ДМШ, ДШИ, ДХШ приглашались  педагоги  из других регионов России: заслуженный работник культуры РФ, преподаватель ДХШ № 1 Сухушина Элеонора Александровна (г. Томск); заведующая теоретическим отделением Новосибирской специальной музыкальной школы (колледжа) Александрова Наталья Львовна; дирижер, член Союза композиторов России и Союза концертных деятелей Санкт-Петербурга Сергей Екимов и др. Впервые в рамках  курсов  для преподавателей ДМШ, ДШИ, ДХШ проводились семинары по теме «Методика преподавания теоретических дисциплин ДМШ, </w:t>
      </w:r>
      <w:bookmarkStart w:id="4" w:name="_GoBack"/>
      <w:bookmarkEnd w:id="4"/>
      <w:r>
        <w:rPr>
          <w:rFonts w:cs="Times New Roman" w:ascii="Times New Roman" w:hAnsi="Times New Roman"/>
          <w:sz w:val="28"/>
          <w:szCs w:val="28"/>
        </w:rPr>
        <w:t>ДШИ на современном этапе».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Активное участие в работе курсов повышения квалификации работников культуры и искусства принимали сотрудники краевых методических центров. Учебные занятия проводили также преподаватели вузов — кандидаты, доктора наук.  Использовались различные формы обучения:  лекции, деловые игры, «круглые столы» и др.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Информационно-коммуникационные технологии и услуги в настоящее время являются ключевым фактором развития всех областей социально-экономической сферы. Свободное владение инструментами поиска и переработки информационных ресурсов, умение ориентироваться в информационном пространстве — таковы сегодняшние требования к специалистам. В связи с этим в программы повышения квалификации всех категорий слушателей входит специализированный курс по ознакомлению с информационными технологиями, обучению работе с компьютерными программами.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В 2014 году вопросам повышения профессионального уровня работников   культуры    уделялось   должное внимание  органами культуры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 xml:space="preserve">г. Барнаула (на курсы было направлено 66 чел.), Каменского района (17 чел.), Поспелихинского (16 чел.), Змеиногорского (11 чел.), Первомайского (10 чел.), Залесовского (9 чел. ), Тальменского (9 чел.), Тюменцевского (9  чел.). </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Практически уже несколько лет не обучаются на курсах специалисты Егорьевского, Ельцовского, Романовского, Панкрушихинского, Рубцовского, Усть-Калманского, Целинного районов. </w:t>
        <w:tab/>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Анализ состояния кадров учреждений культуры края, их количественного и качественного состава позволяет разрабатывать долгосрочные программы повышения квалификации специалистов различных категорий, в которых будут учитываться актуальные вопросы дальнейшего развития народного творчества и совершенствования культурно-досуговой деятельности.</w:t>
      </w:r>
    </w:p>
    <w:p>
      <w:pPr>
        <w:pStyle w:val="Normal"/>
        <w:spacing w:lineRule="auto" w:line="240" w:before="0" w:after="0"/>
        <w:ind w:left="0" w:right="0" w:firstLine="709"/>
        <w:jc w:val="both"/>
        <w:rPr/>
      </w:pPr>
      <w:r>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jc w:val="right"/>
        <w:rPr>
          <w:rFonts w:cs="Times New Roman" w:ascii="Times New Roman" w:hAnsi="Times New Roman"/>
          <w:b/>
          <w:sz w:val="28"/>
          <w:szCs w:val="28"/>
        </w:rPr>
      </w:pPr>
      <w:r>
        <w:rPr>
          <w:rFonts w:cs="Times New Roman" w:ascii="Times New Roman" w:hAnsi="Times New Roman"/>
          <w:b/>
          <w:sz w:val="28"/>
          <w:szCs w:val="28"/>
        </w:rPr>
        <w:t>Н.А. Кучуева,</w:t>
      </w:r>
    </w:p>
    <w:p>
      <w:pPr>
        <w:pStyle w:val="Normal"/>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 xml:space="preserve">зав. редакционно-издательским </w:t>
      </w:r>
    </w:p>
    <w:p>
      <w:pPr>
        <w:pStyle w:val="Normal"/>
        <w:spacing w:lineRule="auto" w:line="240" w:before="0" w:after="0"/>
        <w:jc w:val="right"/>
        <w:rPr>
          <w:rFonts w:cs="Times New Roman" w:ascii="Times New Roman" w:hAnsi="Times New Roman"/>
          <w:sz w:val="28"/>
          <w:szCs w:val="28"/>
        </w:rPr>
      </w:pPr>
      <w:r>
        <w:rPr>
          <w:rFonts w:cs="Times New Roman" w:ascii="Times New Roman" w:hAnsi="Times New Roman"/>
          <w:sz w:val="28"/>
          <w:szCs w:val="28"/>
        </w:rPr>
        <w:t>отделом АГДНТ</w:t>
      </w:r>
    </w:p>
    <w:p>
      <w:pPr>
        <w:pStyle w:val="Normal"/>
        <w:spacing w:before="0" w:after="0"/>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center"/>
        <w:rPr>
          <w:rFonts w:cs="Times New Roman" w:ascii="Times New Roman" w:hAnsi="Times New Roman"/>
          <w:b/>
          <w:sz w:val="28"/>
          <w:szCs w:val="28"/>
        </w:rPr>
      </w:pPr>
      <w:r>
        <w:rPr>
          <w:rFonts w:cs="Times New Roman" w:ascii="Times New Roman" w:hAnsi="Times New Roman"/>
          <w:b/>
          <w:sz w:val="28"/>
          <w:szCs w:val="28"/>
        </w:rPr>
        <w:t xml:space="preserve">ИНФОРМАЦИОННОЕ ОБЕСПЕЧЕНИЕ </w:t>
      </w:r>
    </w:p>
    <w:p>
      <w:pPr>
        <w:pStyle w:val="Normal"/>
        <w:spacing w:before="0" w:after="0"/>
        <w:jc w:val="center"/>
        <w:rPr>
          <w:rFonts w:cs="Times New Roman" w:ascii="Times New Roman" w:hAnsi="Times New Roman"/>
          <w:b/>
          <w:sz w:val="28"/>
          <w:szCs w:val="28"/>
        </w:rPr>
      </w:pPr>
      <w:r>
        <w:rPr>
          <w:rFonts w:cs="Times New Roman" w:ascii="Times New Roman" w:hAnsi="Times New Roman"/>
          <w:b/>
          <w:sz w:val="28"/>
          <w:szCs w:val="28"/>
        </w:rPr>
        <w:t>КУЛЬТУРНО-ДОСУГОВЫХ УЧРЕЖДЕНИЙ</w:t>
      </w:r>
    </w:p>
    <w:p>
      <w:pPr>
        <w:pStyle w:val="Normal"/>
        <w:spacing w:lineRule="auto" w:line="240" w:before="0" w:after="0"/>
        <w:jc w:val="both"/>
        <w:rPr>
          <w:rFonts w:cs="Times New Roman" w:ascii="Times New Roman" w:hAnsi="Times New Roman"/>
          <w:sz w:val="28"/>
        </w:rPr>
      </w:pPr>
      <w:r>
        <w:rPr>
          <w:rFonts w:cs="Times New Roman" w:ascii="Times New Roman" w:hAnsi="Times New Roman"/>
          <w:sz w:val="28"/>
        </w:rPr>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2014 году в целях информирования работников культуры о состоянии культурно-досуговой деятельности и народного творчества в крае, нововведениях и изменениях в нормативной базе, интересных проектах, творческих инициативах, опыте работы КДУ края и других регионов специалисты АГДНТ подготовили следующие материалы:</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«Итоги деятельности культурно-досуговых учреждений Алтайского края за 2013 год» (информационно-аналитический сборник);</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«В помощь руководителям культурно-досуговых учреждений» (информационно-нормативные материалы), выпуски № 9 и № 10;</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«Клубный курьер» (информационный бюллетень), выпуски № 24 и № 25;</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«Социокультурное проектирование» (методические рекомендации), выпуск № 1;</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«Социокультурное проектирование» (из опыта работы культурно-досуговых учреждений Алтайского края), выпуск № 2;</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Методические рекомендации по подготовке отчетов о работе учреждений культурно-досугового типа Алтайского края за 2014 год (сайт АГДНТ);</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«Живите  в радости!» (информационно-сценарные материалы по организации досуга людей пожилого возраста);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«Ради жизни на Земле» (сценарии тематических концертных программ);</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«Пригласим друзей на праздник» (сборник сценариев);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«Сохранение и развитие традиционной народной культуры в Алтайском крае»  (сайт АГДНТ).</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 xml:space="preserve">Издания АГДНТ получили положительную оценку работников  </w:t>
      </w:r>
      <w:bookmarkStart w:id="5" w:name="_GoBack2"/>
      <w:bookmarkEnd w:id="5"/>
      <w:r>
        <w:rPr>
          <w:rFonts w:cs="Times New Roman" w:ascii="Times New Roman" w:hAnsi="Times New Roman"/>
          <w:sz w:val="28"/>
          <w:szCs w:val="28"/>
        </w:rPr>
        <w:t>районных методических служб, межпоселенческих Домов культуры: «Такие издания нужны для работы учреждений культуры сельских поселений» (Смоленский район); «Информация пригодилась для проведения семинара» (Быстроистокский район); «Всегда рады взять на вооружение новые творческие идеи в организации мероприятий для людей старшего пополнения» (Топчихинский район); «Благодаря изданиям АГДНТ удается более качественно удовлетворить потребности работников КДУ в сценарных разработках, методических рекомендациях и ориентировках» (Бурлинский район).</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Репертуарно-методическое пособие Красноярского ЦНТ «Клубный репертуар», подписчиками  которого были работники 55 РМС, КДУ из                  46 районов и городов края, дает возможность использовать опыт учреждений культуры других регионов Сибири, страны.</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2014 году в «Клубном репертуаре» также продолжались публикации сценариев из опыта работы учреждений культуры Алтайского края (№ 33-34 – сценарий театрализованной концертной программы «Молодильное молоко», Поспелихинский район; № 21-22 – сценарий тематической программы «Свет звезды Екатерины Савиновой», составитель Г.С. Классен, АГДНТ).</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Районные методические службы, межпоселенческие Дома культуры успешно ведут работу по созданию собственных информационных продуктов.</w:t>
        <w:tab/>
        <w:t>Постоянным стал выпуск информационно-аналитических сборников, освещающих итоги работы и основные показатели деятельности КДУ за год, в Поспелихинском, Родинском, Топчихинском, Третьяковском, Шипуновском и других районах.</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Помимо периодических информационных сборников («Творчество», Благовещенский район; «Клубный вестник», Волчихинский район), издаются тематические серии методических и рекламно-информационных материалов. В Ключевском районе в серии «В помощь работнику КДУ» выпущены «Календарь славянских праздников и обрядов», «Анализ культурно-досугового мероприятия». В Заринском районе выходит серия буклетов «Россыпь сельских талантов».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Актуальностью тематики отличаются выпущенные  Тальменским межпоселенческим Домом культуры методические сборники для работников клубных учреждений: «Детские анимационные программы», «Аэродизайн, или новые технологии оформления культурно-досуговых программ», «Здоровый образ жизни – это стильно!».</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Опыт работы КДУ района по патриотическому воспитанию освещается в изданиях «Я рожден в России» (Советский Дом культуры, Советский район), «Патриотизм в душе у каждого» (Троицкая межпоселенческая ЦКС), «Несу Родину в душе» (Мамонтовский районный Дом культуры), «Юбилейный поезд «Деревеньки малые», или маршрут доброго назначения», «Заглянем в прошлое деревни Мостовой» (Межпоселенческая ЦКС Заринского района).</w:t>
        <w:tab/>
        <w:t>Кроме сценариев, в них есть описание опыта работы КДУ, фоторепортажи, публикации из районных газет, отзывы жителей сёл.</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2014 году в некоторых районах выпущены различные издания, посвященные Году культуры в России. Так, сборник «Дарите людям радость!», подготовленный Троицкой межпоселенческой ЦКС, содержит сценарии проведенных в районе мероприятий, посвященных Году культуры.</w:t>
        <w:tab/>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Интересно оформленный, содержательный, красочный проспект «Мир через культуру», изданный в типографии, подготовил Культурно-досуговый центр г. Алейска. В проспекте рассказывается об учреждениях и работниках культуры, творческих коллективах, много фотоматериалов.</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Событием не только в культурной, но и в общественной жизни Шипуновского района можно считать выпуск книги «Свет творчества», содержащей очерки о творческих коллективах, художниках, поэтах, композиторах, умельцах района, а также фотографии, цветные репродукции картин, стихи, песни.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В ряде районов  органами и учреждениями культуры уделяется внимание выпуску рекламной продукции, направленной на развитие культурно-познавательного туризма. Комитет по культуре, спорту и туризму Бийского района совместно с учреждениями культуры подготовил и выпустил к 90-летию района туристическую карту-схему Бийского района «Земля у начала крупнейшей реки России», рекламные поздравительные открытки «Вместе мы – Бийский район!», рекламные проспекты  «Художественно-этнографический парк «Легенда», «Легенды и сказки Алтая». К 85-летию В.М. Шукшина издан календарь фестиваля «В гостях у Шукшина», брошюры, буклеты, календари о районной межпоселенческой библиотеке им. В.М. Шукшина (проект «Библиотека в системе туристической зоны села Сростки»).</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Рекламным туристическим продуктом можно считать проспект «Советский район. Добро пожаловать!», изготовленный на цветном принтере работниками Советского Дома культуры. Он отличается не только красочными фотографиями достопримечательностей района, но и увлекательно  изложенной информацией о природных объектах – озере Лебедином, горе Бабырган, реке Катуни, а также Государственном комплексном заказнике «Лебединый».</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Отпечатанный в типографии проспект «Алтайский край. Завьяловский район. 90 лет» также является рекламно-информационным продуктом. В нем есть разделы  «Культура», «Спортивная жизнь района», «Рекреационные ресурсы и туризм». Интересная информация, фотографии с красивыми пейзажами  создают привлекательный образ района.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Буклет «Истоки. Михайловскому 135 лет», изданный Михайловским РКДЦ, подготовлен по материалам архивных документов, воспоминаний старожилов с использованием фотоснимков уникальных исторических объектов села.</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t>Новый качественный уровень работы районных методических служб, межпоселенческих Домов культуры по методическому и информационному обеспечению культурно-досуговой деятельности с использованием современных технологий позволит разнообразить виды и улучшить качество услуг, оказываемых населению сельскими учреждениями культуры.</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ab/>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Times New Roman" w:hAnsi="Times New Roman"/>
          <w:b/>
          <w:bCs/>
          <w:sz w:val="28"/>
          <w:szCs w:val="28"/>
        </w:rPr>
      </w:pPr>
      <w:r>
        <w:rPr>
          <w:rFonts w:ascii="Times New Roman" w:hAnsi="Times New Roman"/>
          <w:b/>
          <w:bCs/>
          <w:sz w:val="28"/>
          <w:szCs w:val="28"/>
        </w:rPr>
        <w:t>СОДЕРЖАНИЕ</w:t>
      </w:r>
    </w:p>
    <w:tbl>
      <w:tblPr>
        <w:jc w:val="left"/>
        <w:tblInd w:w="25" w:type="dxa"/>
        <w:tblBorders>
          <w:top w:val="nil"/>
          <w:left w:val="nil"/>
          <w:bottom w:val="nil"/>
          <w:insideH w:val="nil"/>
          <w:right w:val="nil"/>
          <w:insideV w:val="nil"/>
        </w:tblBorders>
        <w:tblCellMar>
          <w:top w:w="0" w:type="dxa"/>
          <w:left w:w="108" w:type="dxa"/>
          <w:bottom w:w="0" w:type="dxa"/>
          <w:right w:w="108" w:type="dxa"/>
        </w:tblCellMar>
      </w:tblPr>
      <w:tblGrid>
        <w:gridCol w:w="8441"/>
        <w:gridCol w:w="810"/>
      </w:tblGrid>
      <w:tr>
        <w:trPr>
          <w:cantSplit w:val="false"/>
        </w:trPr>
        <w:tc>
          <w:tcPr>
            <w:tcW w:w="8441" w:type="dxa"/>
            <w:tcBorders>
              <w:top w:val="nil"/>
              <w:left w:val="nil"/>
              <w:bottom w:val="nil"/>
              <w:insideH w:val="nil"/>
              <w:right w:val="nil"/>
              <w:insideV w:val="nil"/>
            </w:tcBorders>
            <w:shd w:fill="FFFFFF" w:val="clear"/>
          </w:tcPr>
          <w:p>
            <w:pPr>
              <w:pStyle w:val="Style31"/>
              <w:spacing w:lineRule="auto" w:line="240" w:before="0" w:after="0"/>
              <w:jc w:val="both"/>
              <w:rPr>
                <w:sz w:val="28"/>
                <w:szCs w:val="28"/>
              </w:rPr>
            </w:pPr>
            <w:r>
              <w:rPr>
                <w:sz w:val="28"/>
                <w:szCs w:val="28"/>
              </w:rPr>
              <w:t>В.В. Артеменко. Основные показатели деятельности культурно-досуговых учреждений ..........................................................................</w:t>
            </w:r>
          </w:p>
        </w:tc>
        <w:tc>
          <w:tcPr>
            <w:tcW w:w="810" w:type="dxa"/>
            <w:tcBorders>
              <w:top w:val="nil"/>
              <w:left w:val="nil"/>
              <w:bottom w:val="nil"/>
              <w:insideH w:val="nil"/>
              <w:right w:val="nil"/>
              <w:insideV w:val="nil"/>
            </w:tcBorders>
            <w:shd w:fill="FFFFFF" w:val="clear"/>
          </w:tcPr>
          <w:p>
            <w:pPr>
              <w:pStyle w:val="Style31"/>
              <w:spacing w:lineRule="auto" w:line="240" w:before="0" w:after="0"/>
              <w:jc w:val="center"/>
              <w:rPr>
                <w:sz w:val="28"/>
                <w:szCs w:val="28"/>
              </w:rPr>
            </w:pPr>
            <w:r>
              <w:rPr>
                <w:sz w:val="28"/>
                <w:szCs w:val="28"/>
              </w:rPr>
            </w:r>
          </w:p>
          <w:p>
            <w:pPr>
              <w:pStyle w:val="Style31"/>
              <w:spacing w:lineRule="auto" w:line="240" w:before="0" w:after="0"/>
              <w:jc w:val="center"/>
              <w:rPr>
                <w:sz w:val="28"/>
                <w:szCs w:val="28"/>
              </w:rPr>
            </w:pPr>
            <w:r>
              <w:rPr>
                <w:sz w:val="28"/>
                <w:szCs w:val="28"/>
              </w:rPr>
              <w:t>3</w:t>
            </w:r>
          </w:p>
        </w:tc>
      </w:tr>
      <w:tr>
        <w:trPr>
          <w:cantSplit w:val="false"/>
        </w:trPr>
        <w:tc>
          <w:tcPr>
            <w:tcW w:w="8441" w:type="dxa"/>
            <w:tcBorders>
              <w:top w:val="nil"/>
              <w:left w:val="nil"/>
              <w:bottom w:val="nil"/>
              <w:insideH w:val="nil"/>
              <w:right w:val="nil"/>
              <w:insideV w:val="nil"/>
            </w:tcBorders>
            <w:shd w:fill="FFFFFF" w:val="clear"/>
          </w:tcPr>
          <w:p>
            <w:pPr>
              <w:pStyle w:val="Style31"/>
              <w:spacing w:lineRule="auto" w:line="240" w:before="0" w:after="0"/>
              <w:rPr>
                <w:b/>
                <w:bCs/>
                <w:sz w:val="28"/>
                <w:szCs w:val="28"/>
              </w:rPr>
            </w:pPr>
            <w:r>
              <w:rPr>
                <w:b/>
                <w:bCs/>
                <w:sz w:val="28"/>
                <w:szCs w:val="28"/>
              </w:rPr>
            </w:r>
          </w:p>
          <w:p>
            <w:pPr>
              <w:pStyle w:val="Style31"/>
              <w:spacing w:lineRule="auto" w:line="240" w:before="0" w:after="0"/>
              <w:jc w:val="both"/>
              <w:rPr>
                <w:sz w:val="28"/>
                <w:szCs w:val="28"/>
              </w:rPr>
            </w:pPr>
            <w:r>
              <w:rPr>
                <w:sz w:val="28"/>
                <w:szCs w:val="28"/>
              </w:rPr>
              <w:t>Е.А. Боенко. Культурно-досуговая деятельность..................... …........</w:t>
            </w:r>
          </w:p>
        </w:tc>
        <w:tc>
          <w:tcPr>
            <w:tcW w:w="810" w:type="dxa"/>
            <w:tcBorders>
              <w:top w:val="nil"/>
              <w:left w:val="nil"/>
              <w:bottom w:val="nil"/>
              <w:insideH w:val="nil"/>
              <w:right w:val="nil"/>
              <w:insideV w:val="nil"/>
            </w:tcBorders>
            <w:shd w:fill="FFFFFF" w:val="clear"/>
          </w:tcPr>
          <w:p>
            <w:pPr>
              <w:pStyle w:val="Style31"/>
              <w:spacing w:lineRule="auto" w:line="240" w:before="0" w:after="0"/>
              <w:jc w:val="center"/>
              <w:rPr>
                <w:sz w:val="28"/>
                <w:szCs w:val="28"/>
              </w:rPr>
            </w:pPr>
            <w:r>
              <w:rPr>
                <w:sz w:val="28"/>
                <w:szCs w:val="28"/>
              </w:rPr>
            </w:r>
          </w:p>
          <w:p>
            <w:pPr>
              <w:pStyle w:val="Style31"/>
              <w:spacing w:lineRule="auto" w:line="240" w:before="0" w:after="0"/>
              <w:jc w:val="center"/>
              <w:rPr>
                <w:sz w:val="28"/>
                <w:szCs w:val="28"/>
              </w:rPr>
            </w:pPr>
            <w:r>
              <w:rPr>
                <w:sz w:val="28"/>
                <w:szCs w:val="28"/>
              </w:rPr>
              <w:t>8</w:t>
            </w:r>
          </w:p>
        </w:tc>
      </w:tr>
      <w:tr>
        <w:trPr>
          <w:cantSplit w:val="false"/>
        </w:trPr>
        <w:tc>
          <w:tcPr>
            <w:tcW w:w="8441" w:type="dxa"/>
            <w:tcBorders>
              <w:top w:val="nil"/>
              <w:left w:val="nil"/>
              <w:bottom w:val="nil"/>
              <w:insideH w:val="nil"/>
              <w:right w:val="nil"/>
              <w:insideV w:val="nil"/>
            </w:tcBorders>
            <w:shd w:fill="FFFFFF" w:val="clear"/>
          </w:tcPr>
          <w:p>
            <w:pPr>
              <w:pStyle w:val="Style31"/>
              <w:spacing w:lineRule="auto" w:line="240" w:before="0" w:after="0"/>
              <w:rPr>
                <w:b/>
                <w:bCs/>
                <w:sz w:val="28"/>
                <w:szCs w:val="28"/>
              </w:rPr>
            </w:pPr>
            <w:r>
              <w:rPr>
                <w:b/>
                <w:bCs/>
                <w:sz w:val="28"/>
                <w:szCs w:val="28"/>
              </w:rPr>
            </w:r>
          </w:p>
          <w:p>
            <w:pPr>
              <w:pStyle w:val="Style31"/>
              <w:spacing w:lineRule="auto" w:line="240" w:before="0" w:after="0"/>
              <w:rPr>
                <w:sz w:val="28"/>
                <w:szCs w:val="28"/>
              </w:rPr>
            </w:pPr>
            <w:r>
              <w:rPr>
                <w:sz w:val="28"/>
                <w:szCs w:val="28"/>
              </w:rPr>
              <w:t>Н.Н. Рябцева. Народное творчество.......................................................</w:t>
            </w:r>
          </w:p>
        </w:tc>
        <w:tc>
          <w:tcPr>
            <w:tcW w:w="810" w:type="dxa"/>
            <w:tcBorders>
              <w:top w:val="nil"/>
              <w:left w:val="nil"/>
              <w:bottom w:val="nil"/>
              <w:insideH w:val="nil"/>
              <w:right w:val="nil"/>
              <w:insideV w:val="nil"/>
            </w:tcBorders>
            <w:shd w:fill="FFFFFF" w:val="clear"/>
          </w:tcPr>
          <w:p>
            <w:pPr>
              <w:pStyle w:val="Style31"/>
              <w:spacing w:lineRule="auto" w:line="240" w:before="0" w:after="0"/>
              <w:jc w:val="center"/>
              <w:rPr>
                <w:sz w:val="28"/>
                <w:szCs w:val="28"/>
              </w:rPr>
            </w:pPr>
            <w:r>
              <w:rPr>
                <w:sz w:val="28"/>
                <w:szCs w:val="28"/>
              </w:rPr>
            </w:r>
          </w:p>
          <w:p>
            <w:pPr>
              <w:pStyle w:val="Style31"/>
              <w:spacing w:lineRule="auto" w:line="240" w:before="0" w:after="0"/>
              <w:jc w:val="center"/>
              <w:rPr>
                <w:sz w:val="28"/>
                <w:szCs w:val="28"/>
              </w:rPr>
            </w:pPr>
            <w:r>
              <w:rPr>
                <w:sz w:val="28"/>
                <w:szCs w:val="28"/>
              </w:rPr>
              <w:t>17</w:t>
            </w:r>
          </w:p>
        </w:tc>
      </w:tr>
      <w:tr>
        <w:trPr>
          <w:cantSplit w:val="false"/>
        </w:trPr>
        <w:tc>
          <w:tcPr>
            <w:tcW w:w="8441" w:type="dxa"/>
            <w:tcBorders>
              <w:top w:val="nil"/>
              <w:left w:val="nil"/>
              <w:bottom w:val="nil"/>
              <w:insideH w:val="nil"/>
              <w:right w:val="nil"/>
              <w:insideV w:val="nil"/>
            </w:tcBorders>
            <w:shd w:fill="FFFFFF" w:val="clear"/>
          </w:tcPr>
          <w:p>
            <w:pPr>
              <w:pStyle w:val="Style31"/>
              <w:spacing w:lineRule="auto" w:line="240" w:before="0" w:after="0"/>
              <w:rPr>
                <w:b/>
                <w:bCs/>
                <w:sz w:val="28"/>
                <w:szCs w:val="28"/>
              </w:rPr>
            </w:pPr>
            <w:r>
              <w:rPr>
                <w:b/>
                <w:bCs/>
                <w:sz w:val="28"/>
                <w:szCs w:val="28"/>
              </w:rPr>
            </w:r>
          </w:p>
          <w:p>
            <w:pPr>
              <w:pStyle w:val="Style31"/>
              <w:spacing w:lineRule="auto" w:line="240" w:before="0" w:after="0"/>
              <w:rPr>
                <w:sz w:val="28"/>
                <w:szCs w:val="28"/>
              </w:rPr>
            </w:pPr>
            <w:r>
              <w:rPr>
                <w:sz w:val="28"/>
                <w:szCs w:val="28"/>
              </w:rPr>
              <w:t>Н.С. Разгоняева. Развитие традиционной народной культуры.............</w:t>
            </w:r>
          </w:p>
        </w:tc>
        <w:tc>
          <w:tcPr>
            <w:tcW w:w="810" w:type="dxa"/>
            <w:tcBorders>
              <w:top w:val="nil"/>
              <w:left w:val="nil"/>
              <w:bottom w:val="nil"/>
              <w:insideH w:val="nil"/>
              <w:right w:val="nil"/>
              <w:insideV w:val="nil"/>
            </w:tcBorders>
            <w:shd w:fill="FFFFFF" w:val="clear"/>
          </w:tcPr>
          <w:p>
            <w:pPr>
              <w:pStyle w:val="Style31"/>
              <w:spacing w:lineRule="auto" w:line="240" w:before="0" w:after="0"/>
              <w:jc w:val="center"/>
              <w:rPr>
                <w:sz w:val="28"/>
                <w:szCs w:val="28"/>
              </w:rPr>
            </w:pPr>
            <w:r>
              <w:rPr>
                <w:sz w:val="28"/>
                <w:szCs w:val="28"/>
              </w:rPr>
            </w:r>
          </w:p>
          <w:p>
            <w:pPr>
              <w:pStyle w:val="Style31"/>
              <w:spacing w:lineRule="auto" w:line="240" w:before="0" w:after="0"/>
              <w:jc w:val="center"/>
              <w:rPr>
                <w:sz w:val="28"/>
                <w:szCs w:val="28"/>
              </w:rPr>
            </w:pPr>
            <w:r>
              <w:rPr>
                <w:sz w:val="28"/>
                <w:szCs w:val="28"/>
              </w:rPr>
              <w:t>33</w:t>
            </w:r>
          </w:p>
        </w:tc>
      </w:tr>
      <w:tr>
        <w:trPr>
          <w:cantSplit w:val="false"/>
        </w:trPr>
        <w:tc>
          <w:tcPr>
            <w:tcW w:w="8441" w:type="dxa"/>
            <w:tcBorders>
              <w:top w:val="nil"/>
              <w:left w:val="nil"/>
              <w:bottom w:val="nil"/>
              <w:insideH w:val="nil"/>
              <w:right w:val="nil"/>
              <w:insideV w:val="nil"/>
            </w:tcBorders>
            <w:shd w:fill="FFFFFF" w:val="clear"/>
          </w:tcPr>
          <w:p>
            <w:pPr>
              <w:pStyle w:val="Style31"/>
              <w:spacing w:lineRule="auto" w:line="240" w:before="0" w:after="0"/>
              <w:rPr>
                <w:b/>
                <w:bCs/>
                <w:sz w:val="28"/>
                <w:szCs w:val="28"/>
              </w:rPr>
            </w:pPr>
            <w:r>
              <w:rPr>
                <w:b/>
                <w:bCs/>
                <w:sz w:val="28"/>
                <w:szCs w:val="28"/>
              </w:rPr>
            </w:r>
          </w:p>
          <w:p>
            <w:pPr>
              <w:pStyle w:val="Style31"/>
              <w:spacing w:lineRule="auto" w:line="240" w:before="0" w:after="0"/>
              <w:rPr>
                <w:sz w:val="28"/>
                <w:szCs w:val="28"/>
              </w:rPr>
            </w:pPr>
            <w:r>
              <w:rPr>
                <w:sz w:val="28"/>
                <w:szCs w:val="28"/>
              </w:rPr>
              <w:t>Ю.А. Белозерцев. Развитие традиционной казачьей культуры…….....</w:t>
            </w:r>
          </w:p>
          <w:p>
            <w:pPr>
              <w:pStyle w:val="Style31"/>
              <w:spacing w:lineRule="auto" w:line="240" w:before="0" w:after="0"/>
              <w:rPr>
                <w:sz w:val="28"/>
                <w:szCs w:val="28"/>
              </w:rPr>
            </w:pPr>
            <w:r>
              <w:rPr>
                <w:sz w:val="28"/>
                <w:szCs w:val="28"/>
              </w:rPr>
            </w:r>
          </w:p>
        </w:tc>
        <w:tc>
          <w:tcPr>
            <w:tcW w:w="810" w:type="dxa"/>
            <w:tcBorders>
              <w:top w:val="nil"/>
              <w:left w:val="nil"/>
              <w:bottom w:val="nil"/>
              <w:insideH w:val="nil"/>
              <w:right w:val="nil"/>
              <w:insideV w:val="nil"/>
            </w:tcBorders>
            <w:shd w:fill="FFFFFF" w:val="clear"/>
          </w:tcPr>
          <w:p>
            <w:pPr>
              <w:pStyle w:val="Style31"/>
              <w:spacing w:lineRule="auto" w:line="240" w:before="0" w:after="0"/>
              <w:jc w:val="center"/>
              <w:rPr>
                <w:sz w:val="28"/>
                <w:szCs w:val="28"/>
              </w:rPr>
            </w:pPr>
            <w:r>
              <w:rPr>
                <w:sz w:val="28"/>
                <w:szCs w:val="28"/>
              </w:rPr>
            </w:r>
          </w:p>
          <w:p>
            <w:pPr>
              <w:pStyle w:val="Style31"/>
              <w:spacing w:lineRule="auto" w:line="240" w:before="0" w:after="0"/>
              <w:jc w:val="center"/>
              <w:rPr>
                <w:sz w:val="28"/>
                <w:szCs w:val="28"/>
              </w:rPr>
            </w:pPr>
            <w:r>
              <w:rPr>
                <w:sz w:val="28"/>
                <w:szCs w:val="28"/>
              </w:rPr>
              <w:t>36</w:t>
            </w:r>
          </w:p>
        </w:tc>
      </w:tr>
      <w:tr>
        <w:trPr>
          <w:trHeight w:val="819" w:hRule="atLeast"/>
          <w:cantSplit w:val="false"/>
        </w:trPr>
        <w:tc>
          <w:tcPr>
            <w:tcW w:w="8441" w:type="dxa"/>
            <w:tcBorders>
              <w:top w:val="nil"/>
              <w:left w:val="nil"/>
              <w:bottom w:val="nil"/>
              <w:insideH w:val="nil"/>
              <w:right w:val="nil"/>
              <w:insideV w:val="nil"/>
            </w:tcBorders>
            <w:shd w:fill="FFFFFF"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Л.И. Печёркина. Повышение квалификации работников культуры и искусства.....................................................................................................</w:t>
            </w:r>
          </w:p>
        </w:tc>
        <w:tc>
          <w:tcPr>
            <w:tcW w:w="810" w:type="dxa"/>
            <w:tcBorders>
              <w:top w:val="nil"/>
              <w:left w:val="nil"/>
              <w:bottom w:val="nil"/>
              <w:insideH w:val="nil"/>
              <w:right w:val="nil"/>
              <w:insideV w:val="nil"/>
            </w:tcBorders>
            <w:shd w:fill="FFFFFF" w:val="clear"/>
          </w:tcPr>
          <w:p>
            <w:pPr>
              <w:pStyle w:val="Normal"/>
              <w:spacing w:lineRule="auto" w:line="240" w:before="0" w:after="0"/>
              <w:jc w:val="center"/>
              <w:rPr>
                <w:rFonts w:ascii="Times New Roman" w:hAnsi="Times New Roman"/>
                <w:b/>
                <w:bCs/>
                <w:sz w:val="28"/>
                <w:szCs w:val="28"/>
              </w:rPr>
            </w:pPr>
            <w:r>
              <w:rPr>
                <w:rFonts w:ascii="Times New Roman" w:hAnsi="Times New Roman"/>
                <w:b/>
                <w:bCs/>
                <w:sz w:val="28"/>
                <w:szCs w:val="28"/>
              </w:rPr>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38</w:t>
            </w:r>
          </w:p>
        </w:tc>
      </w:tr>
      <w:tr>
        <w:trPr>
          <w:cantSplit w:val="false"/>
        </w:trPr>
        <w:tc>
          <w:tcPr>
            <w:tcW w:w="8441" w:type="dxa"/>
            <w:tcBorders>
              <w:top w:val="nil"/>
              <w:left w:val="nil"/>
              <w:bottom w:val="nil"/>
              <w:insideH w:val="nil"/>
              <w:right w:val="nil"/>
              <w:insideV w:val="nil"/>
            </w:tcBorders>
            <w:shd w:fill="FFFFFF" w:val="clear"/>
          </w:tcPr>
          <w:p>
            <w:pPr>
              <w:pStyle w:val="Style31"/>
              <w:spacing w:lineRule="auto" w:line="240" w:before="0" w:after="0"/>
              <w:jc w:val="both"/>
              <w:rPr>
                <w:sz w:val="28"/>
                <w:szCs w:val="28"/>
              </w:rPr>
            </w:pPr>
            <w:r>
              <w:rPr>
                <w:sz w:val="28"/>
                <w:szCs w:val="28"/>
              </w:rPr>
              <w:t>Н.А. Кучуева. Информационное обеспечение культурно-досуговых учреждений................................................................................................</w:t>
            </w:r>
          </w:p>
          <w:p>
            <w:pPr>
              <w:pStyle w:val="Style31"/>
              <w:spacing w:lineRule="auto" w:line="240" w:before="0" w:after="0"/>
              <w:jc w:val="both"/>
              <w:rPr>
                <w:sz w:val="28"/>
                <w:szCs w:val="28"/>
              </w:rPr>
            </w:pPr>
            <w:r>
              <w:rPr>
                <w:sz w:val="28"/>
                <w:szCs w:val="28"/>
              </w:rPr>
            </w:r>
          </w:p>
        </w:tc>
        <w:tc>
          <w:tcPr>
            <w:tcW w:w="810" w:type="dxa"/>
            <w:tcBorders>
              <w:top w:val="nil"/>
              <w:left w:val="nil"/>
              <w:bottom w:val="nil"/>
              <w:insideH w:val="nil"/>
              <w:right w:val="nil"/>
              <w:insideV w:val="nil"/>
            </w:tcBorders>
            <w:shd w:fill="FFFFFF" w:val="clear"/>
          </w:tcPr>
          <w:p>
            <w:pPr>
              <w:pStyle w:val="Style31"/>
              <w:spacing w:lineRule="auto" w:line="240" w:before="0" w:after="0"/>
              <w:jc w:val="center"/>
              <w:rPr>
                <w:sz w:val="28"/>
                <w:szCs w:val="28"/>
              </w:rPr>
            </w:pPr>
            <w:r>
              <w:rPr>
                <w:sz w:val="28"/>
                <w:szCs w:val="28"/>
              </w:rPr>
            </w:r>
          </w:p>
          <w:p>
            <w:pPr>
              <w:pStyle w:val="Style31"/>
              <w:spacing w:lineRule="auto" w:line="240" w:before="0" w:after="0"/>
              <w:jc w:val="center"/>
              <w:rPr>
                <w:sz w:val="28"/>
                <w:szCs w:val="28"/>
              </w:rPr>
            </w:pPr>
            <w:r>
              <w:rPr>
                <w:sz w:val="28"/>
                <w:szCs w:val="28"/>
              </w:rPr>
              <w:t>40</w:t>
            </w:r>
          </w:p>
        </w:tc>
      </w:tr>
      <w:tr>
        <w:trPr>
          <w:cantSplit w:val="false"/>
        </w:trPr>
        <w:tc>
          <w:tcPr>
            <w:tcW w:w="8441" w:type="dxa"/>
            <w:tcBorders>
              <w:top w:val="nil"/>
              <w:left w:val="nil"/>
              <w:bottom w:val="nil"/>
              <w:insideH w:val="nil"/>
              <w:right w:val="nil"/>
              <w:insideV w:val="nil"/>
            </w:tcBorders>
            <w:shd w:fill="FFFFFF"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Деятельность культурно-досуговых учреждений в цифрах:</w:t>
            </w:r>
          </w:p>
          <w:p>
            <w:pPr>
              <w:pStyle w:val="Normal"/>
              <w:spacing w:lineRule="auto" w:line="240" w:before="0" w:after="0"/>
              <w:jc w:val="both"/>
              <w:rPr/>
            </w:pPr>
            <w:r>
              <w:rPr/>
            </w:r>
          </w:p>
        </w:tc>
        <w:tc>
          <w:tcPr>
            <w:tcW w:w="810" w:type="dxa"/>
            <w:tcBorders>
              <w:top w:val="nil"/>
              <w:left w:val="nil"/>
              <w:bottom w:val="nil"/>
              <w:insideH w:val="nil"/>
              <w:right w:val="nil"/>
              <w:insideV w:val="nil"/>
            </w:tcBorders>
            <w:shd w:fill="FFFFFF" w:val="clear"/>
          </w:tcPr>
          <w:p>
            <w:pPr>
              <w:pStyle w:val="Normal"/>
              <w:spacing w:lineRule="auto" w:line="240" w:before="0" w:after="0"/>
              <w:jc w:val="center"/>
              <w:rPr>
                <w:b/>
                <w:bCs/>
                <w:sz w:val="28"/>
                <w:szCs w:val="28"/>
              </w:rPr>
            </w:pPr>
            <w:r>
              <w:rPr>
                <w:b/>
                <w:bCs/>
                <w:sz w:val="28"/>
                <w:szCs w:val="28"/>
              </w:rPr>
            </w:r>
          </w:p>
        </w:tc>
      </w:tr>
      <w:tr>
        <w:trPr>
          <w:cantSplit w:val="false"/>
        </w:trPr>
        <w:tc>
          <w:tcPr>
            <w:tcW w:w="8441" w:type="dxa"/>
            <w:tcBorders>
              <w:top w:val="nil"/>
              <w:left w:val="nil"/>
              <w:bottom w:val="nil"/>
              <w:insideH w:val="nil"/>
              <w:right w:val="nil"/>
              <w:insideV w:val="nil"/>
            </w:tcBorders>
            <w:shd w:fill="FFFFFF"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Муниципальные учреждения культуры клубного типа……………….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810" w:type="dxa"/>
            <w:tcBorders>
              <w:top w:val="nil"/>
              <w:left w:val="nil"/>
              <w:bottom w:val="nil"/>
              <w:insideH w:val="nil"/>
              <w:right w:val="nil"/>
              <w:insideV w:val="nil"/>
            </w:tcBorders>
            <w:shd w:fill="FFFFFF" w:val="clear"/>
          </w:tcPr>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44</w:t>
            </w:r>
          </w:p>
        </w:tc>
      </w:tr>
      <w:tr>
        <w:trPr>
          <w:cantSplit w:val="false"/>
        </w:trPr>
        <w:tc>
          <w:tcPr>
            <w:tcW w:w="8441" w:type="dxa"/>
            <w:tcBorders>
              <w:top w:val="nil"/>
              <w:left w:val="nil"/>
              <w:bottom w:val="nil"/>
              <w:insideH w:val="nil"/>
              <w:right w:val="nil"/>
              <w:insideV w:val="nil"/>
            </w:tcBorders>
            <w:shd w:fill="FFFFFF" w:val="clear"/>
          </w:tcPr>
          <w:p>
            <w:pPr>
              <w:pStyle w:val="Style31"/>
              <w:spacing w:lineRule="auto" w:line="240" w:before="0" w:after="0"/>
              <w:jc w:val="both"/>
              <w:rPr>
                <w:sz w:val="28"/>
                <w:szCs w:val="28"/>
              </w:rPr>
            </w:pPr>
            <w:r>
              <w:rPr>
                <w:sz w:val="28"/>
                <w:szCs w:val="28"/>
              </w:rPr>
              <w:t xml:space="preserve">Рейтинг муниципальных образований Алтайского края по основным показателям деятельности клубных учреждений по итогам 2014 г......  </w:t>
            </w:r>
          </w:p>
          <w:p>
            <w:pPr>
              <w:pStyle w:val="Style31"/>
              <w:spacing w:lineRule="auto" w:line="240" w:before="0" w:after="0"/>
              <w:rPr>
                <w:sz w:val="28"/>
                <w:szCs w:val="28"/>
              </w:rPr>
            </w:pPr>
            <w:r>
              <w:rPr>
                <w:sz w:val="28"/>
                <w:szCs w:val="28"/>
              </w:rPr>
            </w:r>
          </w:p>
        </w:tc>
        <w:tc>
          <w:tcPr>
            <w:tcW w:w="810" w:type="dxa"/>
            <w:tcBorders>
              <w:top w:val="nil"/>
              <w:left w:val="nil"/>
              <w:bottom w:val="nil"/>
              <w:insideH w:val="nil"/>
              <w:right w:val="nil"/>
              <w:insideV w:val="nil"/>
            </w:tcBorders>
            <w:shd w:fill="FFFFFF" w:val="clear"/>
          </w:tcPr>
          <w:p>
            <w:pPr>
              <w:pStyle w:val="Normal"/>
              <w:spacing w:lineRule="auto" w:line="240" w:before="0" w:after="0"/>
              <w:jc w:val="center"/>
              <w:rPr>
                <w:bCs/>
                <w:sz w:val="28"/>
                <w:szCs w:val="28"/>
              </w:rPr>
            </w:pPr>
            <w:r>
              <w:rPr>
                <w:bCs/>
                <w:sz w:val="28"/>
                <w:szCs w:val="28"/>
              </w:rPr>
            </w:r>
          </w:p>
          <w:p>
            <w:pPr>
              <w:pStyle w:val="Normal"/>
              <w:spacing w:lineRule="auto" w:line="240" w:before="0" w:after="0"/>
              <w:jc w:val="center"/>
              <w:rPr>
                <w:rFonts w:ascii="Times New Roman" w:hAnsi="Times New Roman"/>
                <w:bCs/>
                <w:sz w:val="28"/>
                <w:szCs w:val="28"/>
              </w:rPr>
            </w:pPr>
            <w:r>
              <w:rPr>
                <w:rFonts w:ascii="Times New Roman" w:hAnsi="Times New Roman"/>
                <w:bCs/>
                <w:sz w:val="28"/>
                <w:szCs w:val="28"/>
              </w:rPr>
              <w:t>48</w:t>
            </w:r>
          </w:p>
        </w:tc>
      </w:tr>
      <w:tr>
        <w:trPr>
          <w:cantSplit w:val="false"/>
        </w:trPr>
        <w:tc>
          <w:tcPr>
            <w:tcW w:w="8441" w:type="dxa"/>
            <w:tcBorders>
              <w:top w:val="nil"/>
              <w:left w:val="nil"/>
              <w:bottom w:val="nil"/>
              <w:insideH w:val="nil"/>
              <w:right w:val="nil"/>
              <w:insideV w:val="nil"/>
            </w:tcBorders>
            <w:shd w:fill="FFFFFF"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Уровень фактической обеспеченности муниципальных образований учреждениями культуры клубного типа от нормативной потребности в 2014 г…………………………………………………….</w:t>
            </w:r>
          </w:p>
          <w:p>
            <w:pPr>
              <w:pStyle w:val="Normal"/>
              <w:spacing w:lineRule="auto" w:line="240" w:before="0" w:after="0"/>
              <w:jc w:val="both"/>
              <w:rPr>
                <w:sz w:val="28"/>
                <w:szCs w:val="28"/>
              </w:rPr>
            </w:pPr>
            <w:r>
              <w:rPr>
                <w:sz w:val="28"/>
                <w:szCs w:val="28"/>
              </w:rPr>
            </w:r>
          </w:p>
        </w:tc>
        <w:tc>
          <w:tcPr>
            <w:tcW w:w="810" w:type="dxa"/>
            <w:tcBorders>
              <w:top w:val="nil"/>
              <w:left w:val="nil"/>
              <w:bottom w:val="nil"/>
              <w:insideH w:val="nil"/>
              <w:right w:val="nil"/>
              <w:insideV w:val="nil"/>
            </w:tcBorders>
            <w:shd w:fill="FFFFFF" w:val="clear"/>
          </w:tcPr>
          <w:p>
            <w:pPr>
              <w:pStyle w:val="Normal"/>
              <w:spacing w:lineRule="auto" w:line="240" w:before="0" w:after="0"/>
              <w:jc w:val="both"/>
              <w:rPr>
                <w:bCs/>
                <w:sz w:val="28"/>
                <w:szCs w:val="28"/>
              </w:rPr>
            </w:pPr>
            <w:r>
              <w:rPr>
                <w:bCs/>
                <w:sz w:val="28"/>
                <w:szCs w:val="28"/>
              </w:rPr>
            </w:r>
          </w:p>
          <w:p>
            <w:pPr>
              <w:pStyle w:val="Normal"/>
              <w:spacing w:lineRule="auto" w:line="240" w:before="0" w:after="0"/>
              <w:jc w:val="both"/>
              <w:rPr>
                <w:bCs/>
                <w:sz w:val="28"/>
                <w:szCs w:val="28"/>
              </w:rPr>
            </w:pPr>
            <w:r>
              <w:rPr>
                <w:bCs/>
                <w:sz w:val="28"/>
                <w:szCs w:val="28"/>
              </w:rPr>
            </w:r>
          </w:p>
          <w:p>
            <w:pPr>
              <w:pStyle w:val="Normal"/>
              <w:spacing w:lineRule="auto" w:line="240" w:before="0" w:after="0"/>
              <w:jc w:val="both"/>
              <w:rPr>
                <w:rFonts w:ascii="Times New Roman" w:hAnsi="Times New Roman"/>
                <w:bCs/>
                <w:sz w:val="28"/>
                <w:szCs w:val="28"/>
              </w:rPr>
            </w:pPr>
            <w:r>
              <w:rPr>
                <w:bCs/>
                <w:sz w:val="28"/>
                <w:szCs w:val="28"/>
              </w:rPr>
              <w:t xml:space="preserve"> </w:t>
            </w:r>
            <w:r>
              <w:rPr>
                <w:rFonts w:ascii="Times New Roman" w:hAnsi="Times New Roman"/>
                <w:bCs/>
                <w:sz w:val="28"/>
                <w:szCs w:val="28"/>
              </w:rPr>
              <w:t xml:space="preserve"> </w:t>
            </w:r>
            <w:r>
              <w:rPr>
                <w:rFonts w:ascii="Times New Roman" w:hAnsi="Times New Roman"/>
                <w:bCs/>
                <w:sz w:val="28"/>
                <w:szCs w:val="28"/>
              </w:rPr>
              <w:t>51</w:t>
            </w:r>
          </w:p>
        </w:tc>
      </w:tr>
      <w:tr>
        <w:trPr>
          <w:cantSplit w:val="false"/>
        </w:trPr>
        <w:tc>
          <w:tcPr>
            <w:tcW w:w="8441" w:type="dxa"/>
            <w:tcBorders>
              <w:top w:val="nil"/>
              <w:left w:val="nil"/>
              <w:bottom w:val="nil"/>
              <w:insideH w:val="nil"/>
              <w:right w:val="nil"/>
              <w:insideV w:val="nil"/>
            </w:tcBorders>
            <w:shd w:fill="FFFFFF"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810" w:type="dxa"/>
            <w:tcBorders>
              <w:top w:val="nil"/>
              <w:left w:val="nil"/>
              <w:bottom w:val="nil"/>
              <w:insideH w:val="nil"/>
              <w:right w:val="nil"/>
              <w:insideV w:val="nil"/>
            </w:tcBorders>
            <w:shd w:fill="FFFFFF" w:val="clear"/>
          </w:tcPr>
          <w:p>
            <w:pPr>
              <w:pStyle w:val="Normal"/>
              <w:spacing w:lineRule="auto" w:line="240" w:before="0" w:after="0"/>
              <w:jc w:val="both"/>
              <w:rPr>
                <w:bCs/>
                <w:sz w:val="28"/>
                <w:szCs w:val="28"/>
              </w:rPr>
            </w:pPr>
            <w:r>
              <w:rPr>
                <w:bCs/>
                <w:sz w:val="28"/>
                <w:szCs w:val="28"/>
              </w:rPr>
            </w:r>
          </w:p>
        </w:tc>
      </w:tr>
    </w:tbl>
    <w:p>
      <w:pPr>
        <w:pStyle w:val="Normal"/>
        <w:spacing w:lineRule="auto" w:line="240" w:before="0" w:after="0"/>
        <w:jc w:val="center"/>
        <w:rPr/>
      </w:pPr>
      <w:r>
        <w:rPr/>
      </w:r>
    </w:p>
    <w:sectPr>
      <w:footerReference w:type="default" r:id="rId2"/>
      <w:type w:val="nextPage"/>
      <w:pgSz w:w="11906" w:h="16838"/>
      <w:pgMar w:left="1418" w:right="1418" w:header="0" w:top="1134" w:footer="709" w:bottom="131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nsolas">
    <w:charset w:val="cc"/>
    <w:family w:val="roman"/>
    <w:pitch w:val="variable"/>
  </w:font>
  <w:font w:name="Cambria">
    <w:charset w:val="cc"/>
    <w:family w:val="roman"/>
    <w:pitch w:val="variable"/>
  </w:font>
  <w:font w:name="Liberation Sans">
    <w:altName w:val="Arial"/>
    <w:charset w:val="cc"/>
    <w:family w:val="swiss"/>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center"/>
      <w:rPr/>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0" w:name="Emphasis"/>
    <w:lsdException w:uiPriority="0" w:name="Plain Text"/>
    <w:lsdException w:unhideWhenUsed="0" w:semiHidden="0" w:uiPriority="59" w:name="Table Grid"/>
    <w:lsdException w:unhideWhenUsed="0" w:name="Placeholder Text"/>
    <w:lsdException w:qFormat="1" w:unhideWhenUsed="0" w:semiHidden="0" w:uiPriority="0"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00000A"/>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Основной текст Знак"/>
    <w:link w:val="a3"/>
    <w:rsid w:val="00e8230c"/>
    <w:basedOn w:val="DefaultParagraphFont"/>
    <w:rPr>
      <w:rFonts w:ascii="Times New Roman" w:hAnsi="Times New Roman" w:eastAsia="Times New Roman" w:cs="Times New Roman"/>
      <w:color w:val="00000A"/>
      <w:sz w:val="24"/>
      <w:szCs w:val="24"/>
      <w:lang w:eastAsia="zh-CN"/>
    </w:rPr>
  </w:style>
  <w:style w:type="character" w:styleId="Style15" w:customStyle="1">
    <w:name w:val="Выделение жирным"/>
    <w:rsid w:val="00e8230c"/>
    <w:rPr>
      <w:b/>
      <w:bCs/>
    </w:rPr>
  </w:style>
  <w:style w:type="character" w:styleId="Style16" w:customStyle="1">
    <w:name w:val="Верхний колонтитул Знак"/>
    <w:uiPriority w:val="99"/>
    <w:link w:val="a8"/>
    <w:rsid w:val="007f05b9"/>
    <w:basedOn w:val="DefaultParagraphFont"/>
    <w:rPr/>
  </w:style>
  <w:style w:type="character" w:styleId="Style17" w:customStyle="1">
    <w:name w:val="Нижний колонтитул Знак"/>
    <w:uiPriority w:val="99"/>
    <w:link w:val="aa"/>
    <w:rsid w:val="007f05b9"/>
    <w:basedOn w:val="DefaultParagraphFont"/>
    <w:rPr/>
  </w:style>
  <w:style w:type="character" w:styleId="Style18" w:customStyle="1">
    <w:name w:val="Текст выноски Знак"/>
    <w:uiPriority w:val="99"/>
    <w:semiHidden/>
    <w:link w:val="ac"/>
    <w:rsid w:val="007f05b9"/>
    <w:basedOn w:val="DefaultParagraphFont"/>
    <w:rPr>
      <w:rFonts w:ascii="Tahoma" w:hAnsi="Tahoma" w:cs="Tahoma"/>
      <w:sz w:val="16"/>
      <w:szCs w:val="16"/>
    </w:rPr>
  </w:style>
  <w:style w:type="character" w:styleId="Style19">
    <w:name w:val="Выделение"/>
    <w:rsid w:val="009f1660"/>
    <w:basedOn w:val="DefaultParagraphFont"/>
    <w:rPr>
      <w:i/>
      <w:iCs/>
    </w:rPr>
  </w:style>
  <w:style w:type="character" w:styleId="Style20" w:customStyle="1">
    <w:name w:val="Текст Знак"/>
    <w:link w:val="af0"/>
    <w:rsid w:val="009f1660"/>
    <w:basedOn w:val="DefaultParagraphFont"/>
    <w:rPr>
      <w:rFonts w:ascii="Consolas" w:hAnsi="Consolas" w:eastAsia="SimSun" w:cs="Calibri"/>
      <w:color w:val="00000A"/>
      <w:sz w:val="21"/>
      <w:szCs w:val="21"/>
      <w:lang w:bidi="hi-IN"/>
    </w:rPr>
  </w:style>
  <w:style w:type="character" w:styleId="Appleconvertedspace" w:customStyle="1">
    <w:name w:val="apple-converted-space"/>
    <w:rsid w:val="009f1660"/>
    <w:basedOn w:val="DefaultParagraphFont"/>
    <w:rPr/>
  </w:style>
  <w:style w:type="character" w:styleId="Style21" w:customStyle="1">
    <w:name w:val="Название Знак"/>
    <w:link w:val="af3"/>
    <w:rsid w:val="005940f1"/>
    <w:basedOn w:val="DefaultParagraphFont"/>
    <w:rPr>
      <w:rFonts w:ascii="Times New Roman" w:hAnsi="Times New Roman" w:eastAsia="Times New Roman" w:cs="Times New Roman"/>
      <w:sz w:val="28"/>
      <w:szCs w:val="24"/>
      <w:lang w:eastAsia="ar-SA"/>
    </w:rPr>
  </w:style>
  <w:style w:type="character" w:styleId="Style22" w:customStyle="1">
    <w:name w:val="Подзаголовок Знак"/>
    <w:uiPriority w:val="11"/>
    <w:link w:val="af4"/>
    <w:rsid w:val="005940f1"/>
    <w:basedOn w:val="DefaultParagraphFont"/>
    <w:rPr>
      <w:rFonts w:ascii="Cambria" w:hAnsi="Cambria" w:cs=""/>
      <w:i/>
      <w:iCs/>
      <w:color w:val="4F81BD"/>
      <w:spacing w:val="15"/>
      <w:sz w:val="24"/>
      <w:szCs w:val="24"/>
    </w:rPr>
  </w:style>
  <w:style w:type="character" w:styleId="ListLabel1">
    <w:name w:val="ListLabel 1"/>
    <w:rPr>
      <w:rFonts w:cs="Symbol"/>
      <w:b/>
      <w:bCs/>
      <w:sz w:val="28"/>
      <w:szCs w:val="28"/>
    </w:rPr>
  </w:style>
  <w:style w:type="character" w:styleId="ListLabel2">
    <w:name w:val="ListLabel 2"/>
    <w:rPr>
      <w:rFonts w:cs="OpenSymbol"/>
      <w:b/>
      <w:bCs/>
      <w:sz w:val="28"/>
      <w:szCs w:val="28"/>
    </w:rPr>
  </w:style>
  <w:style w:type="character" w:styleId="ListLabel3">
    <w:name w:val="ListLabel 3"/>
    <w:rPr>
      <w:rFonts w:cs="Times New Roman"/>
      <w:b w:val="false"/>
      <w:bCs w:val="false"/>
      <w:i w:val="false"/>
      <w:iCs w:val="false"/>
      <w:sz w:val="28"/>
      <w:szCs w:val="28"/>
      <w:lang w:val="ru-RU"/>
    </w:rPr>
  </w:style>
  <w:style w:type="character" w:styleId="ListLabel4">
    <w:name w:val="ListLabel 4"/>
    <w:rPr>
      <w:b w:val="false"/>
      <w:bCs w:val="false"/>
      <w:sz w:val="28"/>
      <w:szCs w:val="28"/>
    </w:rPr>
  </w:style>
  <w:style w:type="character" w:styleId="ListLabel5">
    <w:name w:val="ListLabel 5"/>
    <w:rPr>
      <w:rFonts w:eastAsia="Times New Roman" w:cs="Times New Roman"/>
      <w:b w:val="false"/>
      <w:bCs w:val="false"/>
      <w:i w:val="false"/>
      <w:iCs w:val="false"/>
      <w:color w:val="000000"/>
      <w:sz w:val="28"/>
      <w:szCs w:val="28"/>
      <w:lang w:val="ru-RU"/>
    </w:rPr>
  </w:style>
  <w:style w:type="character" w:styleId="ListLabel6">
    <w:name w:val="ListLabel 6"/>
    <w:rPr>
      <w:rFonts w:cs="Times New Roman"/>
      <w:b w:val="false"/>
      <w:bCs w:val="false"/>
      <w:i w:val="false"/>
      <w:iCs w:val="false"/>
      <w:color w:val="00000A"/>
      <w:sz w:val="28"/>
      <w:szCs w:val="28"/>
      <w:lang w:val="ru-RU"/>
    </w:rPr>
  </w:style>
  <w:style w:type="character" w:styleId="ListLabel7">
    <w:name w:val="ListLabel 7"/>
    <w:rPr>
      <w:rFonts w:cs="Times New Roman"/>
      <w:b w:val="false"/>
      <w:bCs w:val="false"/>
      <w:i w:val="false"/>
      <w:iCs w:val="false"/>
      <w:color w:val="000000"/>
      <w:sz w:val="28"/>
      <w:szCs w:val="28"/>
      <w:lang w:val="ru-RU"/>
    </w:rPr>
  </w:style>
  <w:style w:type="character" w:styleId="ListLabel8">
    <w:name w:val="ListLabel 8"/>
    <w:rPr>
      <w:rFonts w:cs="Times New Roman"/>
      <w:color w:val="00000A"/>
    </w:rPr>
  </w:style>
  <w:style w:type="character" w:styleId="ListLabel9">
    <w:name w:val="ListLabel 9"/>
    <w:rPr>
      <w:rFonts w:eastAsia="Times New Roman" w:cs="Times New Roman"/>
      <w:b/>
      <w:bCs/>
      <w:i w:val="false"/>
      <w:iCs w:val="false"/>
      <w:color w:val="000000"/>
      <w:sz w:val="28"/>
      <w:szCs w:val="28"/>
      <w:lang w:val="ru-RU"/>
    </w:rPr>
  </w:style>
  <w:style w:type="character" w:styleId="ListLabel10">
    <w:name w:val="ListLabel 10"/>
    <w:rPr>
      <w:b w:val="false"/>
      <w:bCs w:val="false"/>
      <w:i w:val="false"/>
      <w:iCs w:val="false"/>
      <w:color w:val="00000A"/>
      <w:sz w:val="28"/>
      <w:szCs w:val="28"/>
    </w:rPr>
  </w:style>
  <w:style w:type="character" w:styleId="ListLabel11">
    <w:name w:val="ListLabel 11"/>
    <w:rPr>
      <w:b w:val="false"/>
      <w:bCs w:val="false"/>
      <w:i w:val="false"/>
      <w:iCs w:val="false"/>
      <w:sz w:val="28"/>
      <w:szCs w:val="28"/>
    </w:rPr>
  </w:style>
  <w:style w:type="character" w:styleId="ListLabel12">
    <w:name w:val="ListLabel 12"/>
    <w:rPr>
      <w:b w:val="false"/>
      <w:bCs w:val="false"/>
      <w:i w:val="false"/>
      <w:iCs w:val="false"/>
      <w:color w:val="000000"/>
      <w:sz w:val="28"/>
      <w:szCs w:val="28"/>
    </w:rPr>
  </w:style>
  <w:style w:type="character" w:styleId="ListLabel13">
    <w:name w:val="ListLabel 13"/>
    <w:rPr>
      <w:b w:val="false"/>
      <w:bCs w:val="false"/>
      <w:i w:val="false"/>
      <w:iCs w:val="false"/>
      <w:color w:val="00000A"/>
      <w:sz w:val="28"/>
      <w:szCs w:val="28"/>
    </w:rPr>
  </w:style>
  <w:style w:type="character" w:styleId="ListLabel14">
    <w:name w:val="ListLabel 14"/>
    <w:rPr>
      <w:b w:val="false"/>
      <w:bCs w:val="false"/>
      <w:i w:val="false"/>
      <w:iCs w:val="false"/>
      <w:sz w:val="28"/>
      <w:szCs w:val="28"/>
    </w:rPr>
  </w:style>
  <w:style w:type="character" w:styleId="ListLabel15">
    <w:name w:val="ListLabel 15"/>
    <w:rPr>
      <w:b w:val="false"/>
      <w:bCs w:val="false"/>
      <w:i w:val="false"/>
      <w:iCs w:val="false"/>
      <w:color w:val="000000"/>
      <w:sz w:val="28"/>
      <w:szCs w:val="28"/>
    </w:rPr>
  </w:style>
  <w:style w:type="character" w:styleId="ListLabel16">
    <w:name w:val="ListLabel 16"/>
    <w:rPr>
      <w:b w:val="false"/>
      <w:bCs w:val="false"/>
      <w:i w:val="false"/>
      <w:iCs w:val="false"/>
      <w:color w:val="00000A"/>
      <w:sz w:val="28"/>
      <w:szCs w:val="28"/>
    </w:rPr>
  </w:style>
  <w:style w:type="character" w:styleId="ListLabel17">
    <w:name w:val="ListLabel 17"/>
    <w:rPr>
      <w:b w:val="false"/>
      <w:bCs w:val="false"/>
      <w:i w:val="false"/>
      <w:iCs w:val="false"/>
      <w:sz w:val="28"/>
      <w:szCs w:val="28"/>
    </w:rPr>
  </w:style>
  <w:style w:type="character" w:styleId="ListLabel18">
    <w:name w:val="ListLabel 18"/>
    <w:rPr>
      <w:b w:val="false"/>
      <w:bCs w:val="false"/>
      <w:i w:val="false"/>
      <w:iCs w:val="false"/>
      <w:color w:val="000000"/>
      <w:sz w:val="28"/>
      <w:szCs w:val="28"/>
    </w:rPr>
  </w:style>
  <w:style w:type="paragraph" w:styleId="Style23">
    <w:name w:val="Заголовок"/>
    <w:basedOn w:val="Normal"/>
    <w:next w:val="Style24"/>
    <w:pPr>
      <w:keepNext/>
      <w:spacing w:before="240" w:after="120"/>
    </w:pPr>
    <w:rPr>
      <w:rFonts w:ascii="Liberation Sans" w:hAnsi="Liberation Sans" w:eastAsia="Microsoft YaHei" w:cs="Mangal"/>
      <w:sz w:val="28"/>
      <w:szCs w:val="28"/>
    </w:rPr>
  </w:style>
  <w:style w:type="paragraph" w:styleId="Style24">
    <w:name w:val="Основной текст"/>
    <w:unhideWhenUsed/>
    <w:link w:val="a4"/>
    <w:rsid w:val="00e8230c"/>
    <w:basedOn w:val="Normal"/>
    <w:pPr>
      <w:suppressAutoHyphens w:val="true"/>
      <w:spacing w:lineRule="auto" w:line="288" w:before="0" w:after="120"/>
    </w:pPr>
    <w:rPr>
      <w:rFonts w:ascii="Times New Roman" w:hAnsi="Times New Roman" w:eastAsia="Times New Roman" w:cs="Times New Roman"/>
      <w:color w:val="00000A"/>
      <w:sz w:val="24"/>
      <w:szCs w:val="24"/>
      <w:lang w:eastAsia="zh-CN"/>
    </w:rPr>
  </w:style>
  <w:style w:type="paragraph" w:styleId="Style25">
    <w:name w:val="Список"/>
    <w:basedOn w:val="Style24"/>
    <w:pPr/>
    <w:rPr>
      <w:rFonts w:cs="Mangal"/>
    </w:rPr>
  </w:style>
  <w:style w:type="paragraph" w:styleId="Style26">
    <w:name w:val="Название"/>
    <w:basedOn w:val="Normal"/>
    <w:pPr>
      <w:suppressLineNumbers/>
      <w:spacing w:before="120" w:after="120"/>
    </w:pPr>
    <w:rPr>
      <w:rFonts w:cs="Mangal"/>
      <w:i/>
      <w:iCs/>
      <w:sz w:val="24"/>
      <w:szCs w:val="24"/>
    </w:rPr>
  </w:style>
  <w:style w:type="paragraph" w:styleId="Style27">
    <w:name w:val="Указатель"/>
    <w:basedOn w:val="Normal"/>
    <w:pPr>
      <w:suppressLineNumbers/>
    </w:pPr>
    <w:rPr>
      <w:rFonts w:cs="Mangal"/>
    </w:rPr>
  </w:style>
  <w:style w:type="paragraph" w:styleId="Style28" w:customStyle="1">
    <w:name w:val="Текст в заданном формате"/>
    <w:rsid w:val="00301274"/>
    <w:basedOn w:val="Normal"/>
    <w:pPr>
      <w:widowControl w:val="false"/>
      <w:suppressAutoHyphens w:val="true"/>
      <w:spacing w:lineRule="auto" w:line="240" w:before="0" w:after="0"/>
    </w:pPr>
    <w:rPr>
      <w:rFonts w:ascii="Courier New" w:hAnsi="Courier New" w:eastAsia="Courier New" w:cs="Courier New"/>
      <w:sz w:val="20"/>
      <w:szCs w:val="20"/>
      <w:lang w:eastAsia="ru-RU"/>
    </w:rPr>
  </w:style>
  <w:style w:type="paragraph" w:styleId="Style29">
    <w:name w:val="Верхний колонтитул"/>
    <w:uiPriority w:val="99"/>
    <w:unhideWhenUsed/>
    <w:link w:val="a9"/>
    <w:rsid w:val="007f05b9"/>
    <w:basedOn w:val="Normal"/>
    <w:pPr>
      <w:tabs>
        <w:tab w:val="center" w:pos="4677" w:leader="none"/>
        <w:tab w:val="right" w:pos="9355" w:leader="none"/>
      </w:tabs>
      <w:spacing w:lineRule="auto" w:line="240" w:before="0" w:after="0"/>
    </w:pPr>
    <w:rPr/>
  </w:style>
  <w:style w:type="paragraph" w:styleId="Style30">
    <w:name w:val="Нижний колонтитул"/>
    <w:uiPriority w:val="99"/>
    <w:unhideWhenUsed/>
    <w:link w:val="ab"/>
    <w:rsid w:val="007f05b9"/>
    <w:basedOn w:val="Normal"/>
    <w:pPr>
      <w:tabs>
        <w:tab w:val="center" w:pos="4677" w:leader="none"/>
        <w:tab w:val="right" w:pos="9355" w:leader="none"/>
      </w:tabs>
      <w:spacing w:lineRule="auto" w:line="240" w:before="0" w:after="0"/>
    </w:pPr>
    <w:rPr/>
  </w:style>
  <w:style w:type="paragraph" w:styleId="BalloonText">
    <w:name w:val="Balloon Text"/>
    <w:uiPriority w:val="99"/>
    <w:semiHidden/>
    <w:unhideWhenUsed/>
    <w:link w:val="ad"/>
    <w:rsid w:val="007f05b9"/>
    <w:basedOn w:val="Normal"/>
    <w:pPr>
      <w:spacing w:lineRule="auto" w:line="240" w:before="0" w:after="0"/>
    </w:pPr>
    <w:rPr>
      <w:rFonts w:ascii="Tahoma" w:hAnsi="Tahoma" w:cs="Tahoma"/>
      <w:sz w:val="16"/>
      <w:szCs w:val="16"/>
    </w:rPr>
  </w:style>
  <w:style w:type="paragraph" w:styleId="31" w:customStyle="1">
    <w:name w:val="Основной текст 31"/>
    <w:rsid w:val="00c27171"/>
    <w:basedOn w:val="Normal"/>
    <w:pPr>
      <w:widowControl w:val="false"/>
      <w:suppressAutoHyphens w:val="true"/>
      <w:spacing w:lineRule="auto" w:line="240" w:before="0" w:after="0"/>
    </w:pPr>
    <w:rPr>
      <w:rFonts w:ascii="Times New Roman" w:hAnsi="Times New Roman" w:eastAsia="SimSun" w:cs="Mangal"/>
      <w:sz w:val="28"/>
      <w:szCs w:val="20"/>
      <w:lang w:eastAsia="zh-CN" w:bidi="hi-IN"/>
    </w:rPr>
  </w:style>
  <w:style w:type="paragraph" w:styleId="Style31" w:customStyle="1">
    <w:name w:val="Содержимое таблицы"/>
    <w:rsid w:val="00c27171"/>
    <w:basedOn w:val="Normal"/>
    <w:pPr>
      <w:widowControl w:val="false"/>
      <w:suppressLineNumbers/>
      <w:suppressAutoHyphens w:val="true"/>
      <w:spacing w:lineRule="auto" w:line="240" w:before="0" w:after="0"/>
    </w:pPr>
    <w:rPr>
      <w:rFonts w:ascii="Times New Roman" w:hAnsi="Times New Roman" w:eastAsia="SimSun" w:cs="Mangal"/>
      <w:sz w:val="24"/>
      <w:szCs w:val="24"/>
      <w:lang w:eastAsia="zh-CN" w:bidi="hi-IN"/>
    </w:rPr>
  </w:style>
  <w:style w:type="paragraph" w:styleId="PlainText">
    <w:name w:val="Plain Text"/>
    <w:link w:val="af1"/>
    <w:rsid w:val="009f1660"/>
    <w:basedOn w:val="Normal"/>
    <w:pPr>
      <w:widowControl w:val="false"/>
      <w:spacing w:lineRule="auto" w:line="240" w:before="0" w:after="0"/>
      <w:ind w:left="284" w:right="0" w:firstLine="709"/>
      <w:jc w:val="both"/>
    </w:pPr>
    <w:rPr>
      <w:rFonts w:ascii="Consolas" w:hAnsi="Consolas" w:eastAsia="SimSun" w:cs="Calibri"/>
      <w:color w:val="00000A"/>
      <w:sz w:val="21"/>
      <w:szCs w:val="21"/>
      <w:lang w:bidi="hi-IN"/>
    </w:rPr>
  </w:style>
  <w:style w:type="paragraph" w:styleId="NoSpacing">
    <w:name w:val="No Spacing"/>
    <w:qFormat/>
    <w:rsid w:val="009f1660"/>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Style32">
    <w:name w:val="Заглавие"/>
    <w:qFormat/>
    <w:link w:val="af5"/>
    <w:rsid w:val="005940f1"/>
    <w:basedOn w:val="Normal"/>
    <w:pPr>
      <w:suppressAutoHyphens w:val="true"/>
      <w:spacing w:lineRule="auto" w:line="240" w:before="0" w:after="0"/>
      <w:jc w:val="center"/>
    </w:pPr>
    <w:rPr>
      <w:rFonts w:ascii="Times New Roman" w:hAnsi="Times New Roman" w:eastAsia="Times New Roman" w:cs="Times New Roman"/>
      <w:sz w:val="28"/>
      <w:szCs w:val="24"/>
      <w:lang w:eastAsia="ar-SA"/>
    </w:rPr>
  </w:style>
  <w:style w:type="paragraph" w:styleId="Style33">
    <w:name w:val="Подзаголовок"/>
    <w:uiPriority w:val="11"/>
    <w:qFormat/>
    <w:link w:val="af6"/>
    <w:rsid w:val="005940f1"/>
    <w:basedOn w:val="Normal"/>
    <w:pPr>
      <w:jc w:val="left"/>
    </w:pPr>
    <w:rPr>
      <w:rFonts w:ascii="Cambria" w:hAnsi="Cambria" w:cs=""/>
      <w:i/>
      <w:iCs/>
      <w:color w:val="4F81BD"/>
      <w:spacing w:val="15"/>
      <w:sz w:val="24"/>
      <w:szCs w:val="24"/>
    </w:rPr>
  </w:style>
  <w:style w:type="paragraph" w:styleId="Style34">
    <w:name w:val="Заголовок таблицы"/>
    <w:basedOn w:val="Style31"/>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7">
    <w:name w:val="Table Grid"/>
    <w:basedOn w:val="a1"/>
    <w:uiPriority w:val="59"/>
    <w:rsid w:val="000c1a52"/>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2D73-B054-4E2A-902F-5D6D88BA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2015-02-19T10:15:00Z</dcterms:created>
  <dc:creator>Rcp-User</dc:creator>
  <dc:language>ru-RU</dc:language>
  <cp:lastModifiedBy>Rcp-User</cp:lastModifiedBy>
  <cp:lastPrinted>2015-03-12T13:30:58Z</cp:lastPrinted>
  <dcterms:modified xsi:type="dcterms:W3CDTF">2015-03-02T09:23:00Z</dcterms:modified>
  <cp:revision>73</cp:revision>
</cp:coreProperties>
</file>