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3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0" w:name="__DdeLink__374_83755576"/>
      <w:r>
        <w:rPr>
          <w:rFonts w:ascii="Times New Roman" w:hAnsi="Times New Roman"/>
          <w:b/>
          <w:bCs/>
          <w:sz w:val="28"/>
          <w:szCs w:val="28"/>
        </w:rPr>
        <w:t>Блиц-конкурс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«Быстрая пила»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фестиваля деревянной скульптуры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«Алтай. Притяжение» </w:t>
      </w:r>
      <w:r>
        <w:rPr>
          <w:rFonts w:ascii="Times New Roman" w:hAnsi="Times New Roman"/>
          <w:b/>
          <w:sz w:val="28"/>
          <w:szCs w:val="28"/>
        </w:rPr>
        <w:t xml:space="preserve">(«Altai. </w:t>
      </w:r>
      <w:r>
        <w:rPr>
          <w:rFonts w:ascii="Times New Roman" w:hAnsi="Times New Roman"/>
          <w:b/>
          <w:sz w:val="28"/>
          <w:szCs w:val="28"/>
          <w:lang w:val="en-US"/>
        </w:rPr>
        <w:t>Magnet</w:t>
      </w:r>
      <w:r>
        <w:rPr>
          <w:rFonts w:ascii="Times New Roman" w:hAnsi="Times New Roman"/>
          <w:b/>
          <w:sz w:val="28"/>
          <w:szCs w:val="28"/>
        </w:rPr>
        <w:t>»)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>
        <w:rPr>
          <w:rFonts w:eastAsia="Arial Unicode MS" w:ascii="Times New Roman" w:hAnsi="Times New Roman"/>
          <w:sz w:val="28"/>
          <w:szCs w:val="28"/>
        </w:rPr>
        <w:t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</w:rPr>
        <w:t>, имеющие при себе рабочую форму одежды и прошедшие инструктаж по правилам техники безопасности.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 участников - от 18 лет.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Участие в конкурсе подразумевает полное согласие участников с Положением о проведении Фестиваля и Правилами техники безопасности.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и условия проведения.</w:t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принимают участие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мастер - 1 человек. 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конкурса объявляется в 25 августа, день открытия Фестиваля.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 конкурсе принимают участие мастера - участники</w:t>
      </w:r>
      <w:r>
        <w:rPr>
          <w:rFonts w:ascii="Times New Roman" w:hAnsi="Times New Roman"/>
          <w:sz w:val="28"/>
          <w:szCs w:val="28"/>
        </w:rPr>
        <w:t xml:space="preserve">  Фестиваля.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Работы выполняются из заготовки бревна длиной 1.5 метра и диаметром 40 см. 2.4., брёвна распределяются между конкурсантами путём жеребьёвки.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Продолжительность конкурса не более 1 часа.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На ознакомление с бревном и разметку даётся 10 минут.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Победитель определяется путём голосования мастеров, не участвующих в конкурсе «Быстрая пила».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Победитель и участники конкурса получают ценные призы, предоставленные партнерами Фестиваля.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4" w:hanging="525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i w:val="false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i w:val="false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i w:val="false"/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i w:val="false"/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i w:val="false"/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i w:val="false"/>
        <w:b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b0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714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1</Pages>
  <Words>165</Words>
  <Characters>1088</Characters>
  <CharactersWithSpaces>1238</CharactersWithSpaces>
  <Paragraphs>17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2022-03-05T12:39:00Z</dcterms:created>
  <dc:creator>Качанова</dc:creator>
  <dc:description/>
  <dc:language>ru-RU</dc:language>
  <cp:lastModifiedBy/>
  <cp:lastPrinted>2022-04-01T09:21:28Z</cp:lastPrinted>
  <dcterms:modified xsi:type="dcterms:W3CDTF">2022-04-01T09:21:45Z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