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jc w:val="right"/>
        <w:rPr>
          <w:b w:val="false"/>
          <w:b w:val="false"/>
        </w:rPr>
      </w:pPr>
      <w:r>
        <w:rPr>
          <w:b w:val="false"/>
        </w:rPr>
        <w:t xml:space="preserve">Приложение </w:t>
      </w:r>
    </w:p>
    <w:p>
      <w:pPr>
        <w:pStyle w:val="Normal"/>
        <w:bidi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>
      <w:pPr>
        <w:pStyle w:val="Normal"/>
        <w:bidi w:val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ЗАЯВКА</w:t>
      </w:r>
    </w:p>
    <w:p>
      <w:pPr>
        <w:pStyle w:val="Normal"/>
        <w:bidi w:val="0"/>
        <w:jc w:val="center"/>
        <w:rPr/>
      </w:pPr>
      <w:r>
        <w:rPr>
          <w:b/>
          <w:bCs/>
          <w:szCs w:val="28"/>
        </w:rPr>
        <w:t>на участие в краевом конкурсе</w:t>
      </w:r>
      <w:r>
        <w:rPr>
          <w:b/>
          <w:szCs w:val="28"/>
        </w:rPr>
        <w:t xml:space="preserve"> видеоконтента «Край ремёсел» </w:t>
      </w:r>
    </w:p>
    <w:p>
      <w:pPr>
        <w:pStyle w:val="Normal"/>
        <w:bidi w:val="0"/>
        <w:jc w:val="center"/>
        <w:rPr>
          <w:b/>
          <w:b/>
          <w:szCs w:val="28"/>
        </w:rPr>
      </w:pPr>
      <w:r>
        <w:rPr>
          <w:b/>
          <w:szCs w:val="28"/>
        </w:rPr>
        <w:t>к 85-летию со дня образования Алтайского края</w:t>
      </w:r>
    </w:p>
    <w:p>
      <w:pPr>
        <w:pStyle w:val="Normal"/>
        <w:bidi w:val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6"/>
        <w:gridCol w:w="5214"/>
      </w:tblGrid>
      <w:tr>
        <w:trPr>
          <w:trHeight w:val="870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Район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870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Название учреждения</w:t>
            </w:r>
          </w:p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Ф.И.О. автора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994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839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Номинация (подчеркнуть):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«Лучший документальный видеофильм»</w:t>
            </w:r>
          </w:p>
          <w:p>
            <w:pPr>
              <w:pStyle w:val="Normal"/>
              <w:widowControl w:val="false"/>
              <w:bidi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«Лучший телевизионный репортаж»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/>
              <w:t>«Лучший фильм-портрет»</w:t>
            </w:r>
          </w:p>
        </w:tc>
      </w:tr>
      <w:tr>
        <w:trPr>
          <w:trHeight w:val="953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Название видеоконтента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981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Cs w:val="28"/>
              </w:rPr>
            </w:pPr>
            <w:r>
              <w:rPr>
                <w:szCs w:val="28"/>
              </w:rPr>
              <w:t>Хронометраж (мин.)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/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Cs w:val="28"/>
              </w:rPr>
            </w:pPr>
            <w:r>
              <w:rPr>
                <w:szCs w:val="28"/>
              </w:rPr>
              <w:t>Ссылка на видеоконтент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996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Cs w:val="28"/>
              </w:rPr>
            </w:pPr>
            <w:r>
              <w:rPr>
                <w:szCs w:val="28"/>
              </w:rPr>
              <w:t>Адрес эл. почты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  <w:tr>
        <w:trPr>
          <w:trHeight w:val="635" w:hRule="atLeast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360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</w:tbl>
    <w:p>
      <w:pPr>
        <w:pStyle w:val="NoSpacing"/>
        <w:ind w:firstLine="708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paragraph" w:styleId="Style14">
    <w:name w:val="Body Text"/>
    <w:basedOn w:val="Normal"/>
    <w:pPr>
      <w:tabs>
        <w:tab w:val="clear" w:pos="1134"/>
        <w:tab w:val="left" w:pos="4820" w:leader="none"/>
        <w:tab w:val="left" w:pos="5245" w:leader="none"/>
      </w:tabs>
      <w:spacing w:lineRule="exact" w:line="360"/>
      <w:jc w:val="right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48</Words>
  <Characters>359</Characters>
  <CharactersWithSpaces>392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2022-01-28T09:04:23Z</dcterms:modified>
  <cp:revision>1</cp:revision>
  <dc:subject/>
  <dc:title/>
</cp:coreProperties>
</file>