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024F" w:rsidRDefault="001E02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024F" w:rsidRDefault="001E02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024F" w:rsidRDefault="001E02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024F" w:rsidRDefault="001E02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E024F" w:rsidRDefault="0099582B">
      <w:pPr>
        <w:jc w:val="center"/>
      </w:pPr>
      <w:r>
        <w:rPr>
          <w:rFonts w:ascii="Times New Roman" w:hAnsi="Times New Roman" w:cs="Times New Roman"/>
          <w:b/>
          <w:bCs/>
          <w:sz w:val="52"/>
          <w:szCs w:val="52"/>
        </w:rPr>
        <w:t>Отчёт</w:t>
      </w:r>
    </w:p>
    <w:p w:rsidR="001E024F" w:rsidRDefault="0099582B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о работе краевого автономного учреждения</w:t>
      </w:r>
    </w:p>
    <w:p w:rsidR="001E024F" w:rsidRDefault="0099582B">
      <w:pPr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«Алтайский государственный </w:t>
      </w:r>
    </w:p>
    <w:p w:rsidR="001E024F" w:rsidRDefault="0099582B">
      <w:pPr>
        <w:jc w:val="center"/>
      </w:pPr>
      <w:r>
        <w:rPr>
          <w:rFonts w:ascii="Times New Roman" w:hAnsi="Times New Roman" w:cs="Times New Roman"/>
          <w:b/>
          <w:bCs/>
          <w:sz w:val="48"/>
          <w:szCs w:val="48"/>
        </w:rPr>
        <w:t>Дом народного творчества»</w:t>
      </w:r>
    </w:p>
    <w:p w:rsidR="001E024F" w:rsidRDefault="0099582B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за 2020 год</w:t>
      </w:r>
    </w:p>
    <w:p w:rsidR="001E024F" w:rsidRDefault="001E0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24F" w:rsidRDefault="001E024F">
      <w:pPr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E024F" w:rsidRDefault="001E024F">
      <w:pPr>
        <w:jc w:val="center"/>
        <w:rPr>
          <w:rFonts w:cs="Times New Roman"/>
          <w:b/>
          <w:sz w:val="28"/>
          <w:szCs w:val="28"/>
        </w:rPr>
      </w:pPr>
    </w:p>
    <w:p w:rsidR="001E024F" w:rsidRDefault="001E024F">
      <w:pPr>
        <w:jc w:val="center"/>
        <w:rPr>
          <w:rFonts w:cs="Times New Roman"/>
          <w:b/>
          <w:sz w:val="28"/>
          <w:szCs w:val="28"/>
        </w:rPr>
      </w:pPr>
    </w:p>
    <w:p w:rsidR="001E024F" w:rsidRDefault="001E024F">
      <w:pPr>
        <w:jc w:val="center"/>
        <w:rPr>
          <w:rFonts w:cs="Times New Roman"/>
          <w:b/>
          <w:sz w:val="28"/>
          <w:szCs w:val="28"/>
        </w:rPr>
      </w:pPr>
    </w:p>
    <w:p w:rsidR="001E024F" w:rsidRDefault="0099582B">
      <w:pPr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1998345</wp:posOffset>
            </wp:positionH>
            <wp:positionV relativeFrom="paragraph">
              <wp:posOffset>74295</wp:posOffset>
            </wp:positionV>
            <wp:extent cx="2014220" cy="1329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Барнаул 2021</w:t>
      </w:r>
    </w:p>
    <w:p w:rsidR="001E024F" w:rsidRDefault="001E024F">
      <w:pPr>
        <w:rPr>
          <w:rFonts w:ascii="Times New Roman" w:hAnsi="Times New Roman"/>
          <w:sz w:val="28"/>
          <w:szCs w:val="28"/>
        </w:rPr>
      </w:pPr>
    </w:p>
    <w:p w:rsidR="001E024F" w:rsidRDefault="001E024F">
      <w:pPr>
        <w:rPr>
          <w:rFonts w:ascii="Times New Roman" w:hAnsi="Times New Roman"/>
          <w:sz w:val="28"/>
          <w:szCs w:val="28"/>
        </w:rPr>
      </w:pP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сведения об учреждении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24F" w:rsidRDefault="0099582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Краевое автономное учреждение «Алтайский государственный Дом народного творчества» (далее – Учреждение, АГДНТ, Дом народного творчества) является государственным учреждением. Учреждение расположено по адресам: г. Барнаул, ул. Ползунова, 41,  ул. Крупской, </w:t>
      </w:r>
      <w:r>
        <w:rPr>
          <w:rFonts w:ascii="Times New Roman" w:hAnsi="Times New Roman"/>
          <w:sz w:val="28"/>
          <w:szCs w:val="28"/>
        </w:rPr>
        <w:t xml:space="preserve">97. Контактные телефоны: приемная: 8 (3852) 62-64-58, адрес электронной почты: </w:t>
      </w:r>
      <w:r>
        <w:rPr>
          <w:rStyle w:val="-"/>
          <w:rFonts w:ascii="Times New Roman" w:hAnsi="Times New Roman"/>
          <w:sz w:val="28"/>
          <w:szCs w:val="28"/>
        </w:rPr>
        <w:t>a</w:t>
      </w:r>
      <w:proofErr w:type="spellStart"/>
      <w:r>
        <w:rPr>
          <w:rStyle w:val="-"/>
          <w:rFonts w:ascii="Times New Roman" w:hAnsi="Times New Roman"/>
          <w:sz w:val="28"/>
          <w:szCs w:val="28"/>
          <w:lang w:val="en-US"/>
        </w:rPr>
        <w:t>gdnt</w:t>
      </w:r>
      <w:proofErr w:type="spellEnd"/>
      <w:r>
        <w:fldChar w:fldCharType="begin"/>
      </w:r>
      <w:r>
        <w:instrText xml:space="preserve"> HYPERLINK "mailto:cntd@mail.ru" \h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@y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Алтайский государственный Дом народного творчества является методическим центром в сфере народного творчества, </w:t>
      </w:r>
      <w:r>
        <w:rPr>
          <w:rFonts w:ascii="Times New Roman" w:hAnsi="Times New Roman"/>
          <w:sz w:val="28"/>
          <w:szCs w:val="28"/>
        </w:rPr>
        <w:t>любительского искусства, традиционной народной культуры и культурно-досуговой деятельности. АГДНТ курирует сеть из 1005 (на 01.01.2021) культурно-досуговых учреждений   муниципальных образований края.</w:t>
      </w:r>
    </w:p>
    <w:p w:rsidR="001E024F" w:rsidRDefault="0099582B">
      <w:pPr>
        <w:ind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Цели и задачи учреждения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570"/>
      </w:tblGrid>
      <w:tr w:rsidR="001E024F">
        <w:tc>
          <w:tcPr>
            <w:tcW w:w="9570" w:type="dxa"/>
            <w:shd w:val="clear" w:color="auto" w:fill="auto"/>
          </w:tcPr>
          <w:p w:rsidR="001E024F" w:rsidRDefault="0099582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Основные цели деятел</w:t>
            </w:r>
            <w:r>
              <w:rPr>
                <w:rFonts w:ascii="Times New Roman" w:hAnsi="Times New Roman"/>
                <w:sz w:val="28"/>
                <w:szCs w:val="28"/>
              </w:rPr>
              <w:t>ьности АГДНТ: сохранение и пропаганда традиционной народной художественной культуры, развитие современных видов и жанров художественного народного творчества и различных форм социокультурной деятельности в учреждениях культуры клубного типа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 содействие межнациональному культурному сотрудничеству в области самодеятельного художественного творчества; сохранение и распространение нематериального культурного наследия. Главные  направления деятельности – методическая, организационная, 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но-просветительная работа. Основные виды деятельности: оказание услуг по организации культурного досуга населения;  методическая деятельность в области управления учреждениями культуры клубного типа; помощь в организации работы любительских коллективов нар</w:t>
            </w:r>
            <w:r>
              <w:rPr>
                <w:rFonts w:ascii="Times New Roman" w:hAnsi="Times New Roman"/>
                <w:sz w:val="28"/>
                <w:szCs w:val="28"/>
              </w:rPr>
              <w:t>одной художественной культуры, современных видов и жанров любительского (самодеятельного) художественного творчества и других форм организации досуга населения, работа по обеспечению специалистов клубных учреждений методическими материалами; проведение сем</w:t>
            </w:r>
            <w:r>
              <w:rPr>
                <w:rFonts w:ascii="Times New Roman" w:hAnsi="Times New Roman"/>
                <w:sz w:val="28"/>
                <w:szCs w:val="28"/>
              </w:rPr>
              <w:t>инаров, мастер-классов, творческих лабораторий, курсов по повышению квалификации специалистов клубных учреждений; разработка и внедрение инновационных методик деятельности учреждений культуры клубного типа; мониторинг и анализ деятельности клубных учрежден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ий;  организация и проведение культурно-массовых мероприятий в целях пропаганды и популяризации народного творчества.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Показателями эффективности деятельности являются: количество культурно-массовых мероприятий (фестивалей, выставок, смотров, конкурсов и ин</w:t>
            </w:r>
            <w:r>
              <w:rPr>
                <w:rFonts w:ascii="Times New Roman" w:hAnsi="Times New Roman"/>
                <w:sz w:val="28"/>
                <w:szCs w:val="28"/>
              </w:rPr>
              <w:t>ых программных мероприятий, в том числе в рамках межрегионального сотрудничества); количество зрителей данных мероприятий; количество семинаров, круглых столов, мастер-классов по сохранению нематериального культурного наследия и методической работе в устан</w:t>
            </w:r>
            <w:r>
              <w:rPr>
                <w:rFonts w:ascii="Times New Roman" w:hAnsi="Times New Roman"/>
                <w:sz w:val="28"/>
                <w:szCs w:val="28"/>
              </w:rPr>
              <w:t>овленной сфере; количество участников данных мероприятий; количество методических изданий по клубной деятельности;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методических выездов.</w:t>
            </w:r>
          </w:p>
          <w:p w:rsidR="001E024F" w:rsidRDefault="001E02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4F">
        <w:tc>
          <w:tcPr>
            <w:tcW w:w="9570" w:type="dxa"/>
            <w:shd w:val="clear" w:color="auto" w:fill="auto"/>
          </w:tcPr>
          <w:p w:rsidR="001E024F" w:rsidRDefault="001E024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24F" w:rsidRDefault="001E024F">
      <w:pPr>
        <w:pStyle w:val="af3"/>
        <w:ind w:firstLine="709"/>
        <w:jc w:val="both"/>
        <w:rPr>
          <w:b/>
        </w:rPr>
      </w:pPr>
    </w:p>
    <w:p w:rsidR="001E024F" w:rsidRDefault="001E024F">
      <w:pPr>
        <w:pStyle w:val="af3"/>
        <w:ind w:firstLine="709"/>
        <w:jc w:val="both"/>
        <w:rPr>
          <w:b/>
        </w:rPr>
      </w:pPr>
    </w:p>
    <w:p w:rsidR="001E024F" w:rsidRDefault="0099582B">
      <w:pPr>
        <w:pStyle w:val="af3"/>
        <w:ind w:firstLine="709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Мероприятия, проведенные в 2020 году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АГДНТ провел ряд масштабных культурно-массовых мер</w:t>
      </w:r>
      <w:r>
        <w:rPr>
          <w:rFonts w:ascii="Times New Roman" w:hAnsi="Times New Roman"/>
          <w:sz w:val="28"/>
          <w:szCs w:val="28"/>
        </w:rPr>
        <w:t>оприятий, направленных на популяризацию, поддержку и развитие народного любительского искусства, привлечение населения к участию в культурных событиях, расширение культурных и социальных связей. В связи с принятыми мерами по предупреждению завоза и распрос</w:t>
      </w:r>
      <w:r>
        <w:rPr>
          <w:rFonts w:ascii="Times New Roman" w:hAnsi="Times New Roman"/>
          <w:sz w:val="28"/>
          <w:szCs w:val="28"/>
        </w:rPr>
        <w:t xml:space="preserve">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большая часть мероприятий проведена в дистанционном формате, некоторые мероприятия   перенесены на 2021 год.</w:t>
      </w:r>
      <w:r>
        <w:rPr>
          <w:rFonts w:ascii="Times New Roman" w:hAnsi="Times New Roman" w:cs="Times New Roman"/>
          <w:sz w:val="28"/>
          <w:szCs w:val="28"/>
        </w:rPr>
        <w:t xml:space="preserve"> Всего в 2020 году КАУ АГДНТ   было проведено 103 мероприятия. </w:t>
      </w:r>
    </w:p>
    <w:p w:rsidR="001E024F" w:rsidRDefault="0099582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Межрегиональные,  р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t>егиональные фест</w:t>
      </w:r>
      <w:r>
        <w:rPr>
          <w:rFonts w:ascii="Times New Roman" w:eastAsia="SimSun" w:hAnsi="Times New Roman" w:cs="Times New Roman"/>
          <w:b/>
          <w:color w:val="00000A"/>
          <w:sz w:val="28"/>
          <w:szCs w:val="28"/>
        </w:rPr>
        <w:t>ивали и конкурсы</w:t>
      </w:r>
    </w:p>
    <w:p w:rsidR="001E024F" w:rsidRDefault="0099582B">
      <w:pPr>
        <w:pStyle w:val="310"/>
        <w:ind w:firstLine="709"/>
        <w:jc w:val="both"/>
      </w:pPr>
      <w:r>
        <w:rPr>
          <w:rStyle w:val="12"/>
          <w:rFonts w:eastAsia="Times New Roman"/>
          <w:color w:val="000000"/>
          <w:szCs w:val="28"/>
        </w:rPr>
        <w:t xml:space="preserve">С 10 по 14 августа в онлайн формате прошел </w:t>
      </w:r>
      <w:proofErr w:type="spellStart"/>
      <w:r>
        <w:rPr>
          <w:rStyle w:val="12"/>
          <w:rFonts w:eastAsia="Times New Roman"/>
          <w:color w:val="000000"/>
          <w:szCs w:val="28"/>
        </w:rPr>
        <w:t>Межрегиональнальный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 фестиваль композиторов </w:t>
      </w:r>
      <w:r>
        <w:rPr>
          <w:rStyle w:val="12"/>
          <w:rFonts w:eastAsia="Times New Roman"/>
          <w:b/>
          <w:bCs/>
          <w:color w:val="000000"/>
          <w:szCs w:val="28"/>
        </w:rPr>
        <w:t xml:space="preserve">«Песни </w:t>
      </w:r>
      <w:proofErr w:type="spellStart"/>
      <w:r>
        <w:rPr>
          <w:rStyle w:val="12"/>
          <w:rFonts w:eastAsia="Times New Roman"/>
          <w:b/>
          <w:bCs/>
          <w:color w:val="000000"/>
          <w:szCs w:val="28"/>
        </w:rPr>
        <w:t>иткульского</w:t>
      </w:r>
      <w:proofErr w:type="spellEnd"/>
      <w:r>
        <w:rPr>
          <w:rStyle w:val="12"/>
          <w:rFonts w:eastAsia="Times New Roman"/>
          <w:b/>
          <w:bCs/>
          <w:color w:val="000000"/>
          <w:szCs w:val="28"/>
        </w:rPr>
        <w:t xml:space="preserve"> лета»</w:t>
      </w:r>
      <w:r>
        <w:rPr>
          <w:rStyle w:val="12"/>
          <w:rFonts w:eastAsia="Times New Roman"/>
          <w:color w:val="000000"/>
          <w:szCs w:val="28"/>
        </w:rPr>
        <w:t xml:space="preserve">. В фестивале приняли участие 58 композиторов с творческими коллективами  и солистами из 7 регионов России: </w:t>
      </w:r>
      <w:proofErr w:type="gramStart"/>
      <w:r>
        <w:rPr>
          <w:rStyle w:val="12"/>
          <w:rFonts w:eastAsia="Times New Roman"/>
          <w:color w:val="000000"/>
          <w:szCs w:val="28"/>
        </w:rPr>
        <w:t>Алтайского края (</w:t>
      </w:r>
      <w:proofErr w:type="spellStart"/>
      <w:r>
        <w:rPr>
          <w:rStyle w:val="12"/>
          <w:rFonts w:eastAsia="Times New Roman"/>
          <w:color w:val="000000"/>
          <w:szCs w:val="28"/>
        </w:rPr>
        <w:t>Бийс</w:t>
      </w:r>
      <w:r>
        <w:rPr>
          <w:rStyle w:val="12"/>
          <w:rFonts w:eastAsia="Times New Roman"/>
          <w:color w:val="000000"/>
          <w:szCs w:val="28"/>
        </w:rPr>
        <w:t>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Быстроистокский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Завьяловский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Змеиногорский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Зональный, Каменский, Ключевский, Красногорский, Павловский, Первомайский, </w:t>
      </w:r>
      <w:proofErr w:type="spellStart"/>
      <w:r>
        <w:rPr>
          <w:rStyle w:val="12"/>
          <w:rFonts w:eastAsia="Times New Roman"/>
          <w:color w:val="000000"/>
          <w:szCs w:val="28"/>
        </w:rPr>
        <w:t>Родинский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Тальменский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Третьяковский, Троицкий, </w:t>
      </w:r>
      <w:proofErr w:type="spellStart"/>
      <w:r>
        <w:rPr>
          <w:rStyle w:val="12"/>
          <w:rFonts w:eastAsia="Times New Roman"/>
          <w:color w:val="000000"/>
          <w:szCs w:val="28"/>
        </w:rPr>
        <w:t>Усть-Калманский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 районы, гг. Барнаул, Бийск, Новоалтайск, Рубцовск, Славгород), То</w:t>
      </w:r>
      <w:r>
        <w:rPr>
          <w:rStyle w:val="12"/>
          <w:rFonts w:eastAsia="Times New Roman"/>
          <w:color w:val="000000"/>
          <w:szCs w:val="28"/>
        </w:rPr>
        <w:t>мской области (</w:t>
      </w:r>
      <w:proofErr w:type="spellStart"/>
      <w:r>
        <w:rPr>
          <w:rStyle w:val="12"/>
          <w:rFonts w:eastAsia="Times New Roman"/>
          <w:color w:val="000000"/>
          <w:szCs w:val="28"/>
        </w:rPr>
        <w:t>Кожевниковский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Молчановский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 районы), Архангельской области (г. Северодвинск), гг. Кемерово, Красноярска, Новосибирска, Москвы.</w:t>
      </w:r>
      <w:proofErr w:type="gramEnd"/>
      <w:r>
        <w:rPr>
          <w:rStyle w:val="12"/>
          <w:rFonts w:eastAsia="Times New Roman"/>
          <w:color w:val="000000"/>
          <w:szCs w:val="28"/>
        </w:rPr>
        <w:t xml:space="preserve"> Участники фестиваля представили произведения  в  жанровых номинациях «Романс», «Народная песня», «Эстрадная песня</w:t>
      </w:r>
      <w:r>
        <w:rPr>
          <w:rStyle w:val="12"/>
          <w:rFonts w:eastAsia="Times New Roman"/>
          <w:color w:val="000000"/>
          <w:szCs w:val="28"/>
        </w:rPr>
        <w:t>». Общее количество участников – 308 человек. Зрительская аудитория составила 16420 человек (включая онлайн просмотры).</w:t>
      </w:r>
    </w:p>
    <w:p w:rsidR="001E024F" w:rsidRDefault="0099582B">
      <w:pPr>
        <w:pStyle w:val="310"/>
        <w:ind w:firstLine="709"/>
        <w:jc w:val="both"/>
      </w:pPr>
      <w:r>
        <w:rPr>
          <w:rStyle w:val="12"/>
          <w:rFonts w:eastAsia="Times New Roman"/>
          <w:color w:val="000000"/>
          <w:szCs w:val="28"/>
        </w:rPr>
        <w:t xml:space="preserve">В течение года по пяти зональным этапам прошел </w:t>
      </w:r>
      <w:r>
        <w:rPr>
          <w:rStyle w:val="12"/>
          <w:rFonts w:eastAsia="Times New Roman"/>
          <w:b/>
          <w:bCs/>
          <w:color w:val="000000"/>
          <w:szCs w:val="28"/>
          <w:lang w:val="en-US"/>
        </w:rPr>
        <w:t>IX</w:t>
      </w:r>
      <w:r>
        <w:rPr>
          <w:rStyle w:val="12"/>
          <w:rFonts w:eastAsia="Times New Roman"/>
          <w:b/>
          <w:bCs/>
          <w:color w:val="000000"/>
          <w:szCs w:val="28"/>
        </w:rPr>
        <w:t xml:space="preserve"> краевой фестиваль вокально-хорового искусства имени Л.С. Калинкина. </w:t>
      </w:r>
      <w:r>
        <w:rPr>
          <w:rStyle w:val="12"/>
          <w:rFonts w:eastAsia="Times New Roman"/>
          <w:color w:val="000000"/>
          <w:szCs w:val="28"/>
        </w:rPr>
        <w:t>15 марта в</w:t>
      </w:r>
      <w:r>
        <w:rPr>
          <w:rStyle w:val="12"/>
          <w:rFonts w:eastAsia="Times New Roman"/>
          <w:bCs/>
          <w:color w:val="000000"/>
          <w:szCs w:val="28"/>
        </w:rPr>
        <w:t xml:space="preserve">о Дворце культуры «Тракторостроитель» </w:t>
      </w:r>
      <w:r>
        <w:rPr>
          <w:rStyle w:val="12"/>
          <w:rFonts w:eastAsia="Times New Roman"/>
          <w:color w:val="000000"/>
          <w:szCs w:val="28"/>
        </w:rPr>
        <w:t xml:space="preserve">  г. Рубцовска </w:t>
      </w:r>
      <w:r>
        <w:rPr>
          <w:rStyle w:val="12"/>
          <w:rFonts w:eastAsia="Times New Roman"/>
          <w:bCs/>
          <w:color w:val="000000"/>
          <w:szCs w:val="28"/>
        </w:rPr>
        <w:t xml:space="preserve">выступили 60 певческих коллективов и солистов из Третьяковского,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Змеиногорского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Курьинского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Краснощековского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Локтевского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Поспелихинского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Рубцовского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Новичихинского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Волчихинского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Егорьевского,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Шип</w:t>
      </w:r>
      <w:r>
        <w:rPr>
          <w:rStyle w:val="12"/>
          <w:rFonts w:eastAsia="Times New Roman"/>
          <w:bCs/>
          <w:color w:val="000000"/>
          <w:szCs w:val="28"/>
        </w:rPr>
        <w:t>уновского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Топчихинского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Михайловского,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Усть-Калманского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 районов, г. Рубцовска. Общее количество участников – 604 человека, зрителей – 500 человек. </w:t>
      </w:r>
      <w:r>
        <w:rPr>
          <w:rStyle w:val="12"/>
          <w:rFonts w:eastAsia="Times New Roman"/>
          <w:color w:val="000000"/>
          <w:szCs w:val="28"/>
        </w:rPr>
        <w:t xml:space="preserve"> 27 сентября был  проведен зональный этап фестиваля в г. Бийске. Заявки подали 37 коллективов и исполнителе</w:t>
      </w:r>
      <w:r>
        <w:rPr>
          <w:rStyle w:val="12"/>
          <w:rFonts w:eastAsia="Times New Roman"/>
          <w:color w:val="000000"/>
          <w:szCs w:val="28"/>
        </w:rPr>
        <w:t xml:space="preserve">й из гг. Бийска, Белокурихи, Алтайского,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Тогульского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Солтонского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Ельцовского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Смоленского, Советского, Красногорского, Целинного, </w:t>
      </w:r>
      <w:proofErr w:type="spellStart"/>
      <w:r>
        <w:rPr>
          <w:rStyle w:val="12"/>
          <w:rFonts w:eastAsia="Times New Roman"/>
          <w:color w:val="000000"/>
          <w:szCs w:val="28"/>
        </w:rPr>
        <w:t>Бийского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 районов. Общее количество участников – 367 человек, зрителей – 200 человек. В октябре и ноябре были проведены зонал</w:t>
      </w:r>
      <w:r>
        <w:rPr>
          <w:rStyle w:val="12"/>
          <w:rFonts w:eastAsia="Times New Roman"/>
          <w:color w:val="000000"/>
          <w:szCs w:val="28"/>
        </w:rPr>
        <w:t xml:space="preserve">ьные этапы в гг. Славгороде,   Новоалтайске, Барнауле (дистанционно).  В зональном этапе в г. Славгороде участвовал 21 певческий коллектив и исполнитель из Ключевского,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Кулундинского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Романовского,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Баевского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Благовещенского,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Крутихинского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Табунского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 райо</w:t>
      </w:r>
      <w:r>
        <w:rPr>
          <w:rStyle w:val="12"/>
          <w:rFonts w:eastAsia="Times New Roman"/>
          <w:color w:val="000000"/>
          <w:szCs w:val="28"/>
        </w:rPr>
        <w:t xml:space="preserve">нов, города Славгорода, общее количество участников – 108 человек.  В зональном этапе г. Новоалтайска приняли участие 43 певческих коллектива и исполнителя  из Первомайского,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Залесовского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Кытмановского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Косихинского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>, Троицкого, Петропавловского районов, г</w:t>
      </w:r>
      <w:r>
        <w:rPr>
          <w:rStyle w:val="12"/>
          <w:rFonts w:eastAsia="Times New Roman"/>
          <w:color w:val="000000"/>
          <w:szCs w:val="28"/>
        </w:rPr>
        <w:t xml:space="preserve">ородов Заринска, Новоалтайска, ЗАТО </w:t>
      </w:r>
      <w:proofErr w:type="gramStart"/>
      <w:r>
        <w:rPr>
          <w:rStyle w:val="12"/>
          <w:rFonts w:eastAsia="Times New Roman"/>
          <w:color w:val="000000"/>
          <w:szCs w:val="28"/>
        </w:rPr>
        <w:t>Сибирский</w:t>
      </w:r>
      <w:proofErr w:type="gramEnd"/>
      <w:r>
        <w:rPr>
          <w:rStyle w:val="12"/>
          <w:rFonts w:eastAsia="Times New Roman"/>
          <w:color w:val="000000"/>
          <w:szCs w:val="28"/>
        </w:rPr>
        <w:t xml:space="preserve">, общее количество участников – 203 человека. В зональном этапе в г. Барнауле приняли участие 23 певческих коллектива и </w:t>
      </w:r>
      <w:r>
        <w:rPr>
          <w:rStyle w:val="12"/>
          <w:rFonts w:eastAsia="Times New Roman"/>
          <w:color w:val="000000"/>
          <w:szCs w:val="28"/>
        </w:rPr>
        <w:lastRenderedPageBreak/>
        <w:t xml:space="preserve">исполнителя из </w:t>
      </w:r>
      <w:proofErr w:type="spellStart"/>
      <w:r>
        <w:rPr>
          <w:rStyle w:val="12"/>
          <w:rFonts w:eastAsia="Times New Roman"/>
          <w:color w:val="000000"/>
          <w:szCs w:val="28"/>
        </w:rPr>
        <w:t>Топчихинского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Мамонтовского,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Ребрихинского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Романовского,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Усть</w:t>
      </w:r>
      <w:proofErr w:type="spellEnd"/>
      <w:r>
        <w:rPr>
          <w:rStyle w:val="12"/>
          <w:rFonts w:eastAsia="Times New Roman"/>
          <w:color w:val="000000"/>
          <w:szCs w:val="28"/>
        </w:rPr>
        <w:t>-Пристанского</w:t>
      </w:r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Тюменцевского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Cs w:val="28"/>
        </w:rPr>
        <w:t>Алейского</w:t>
      </w:r>
      <w:proofErr w:type="spellEnd"/>
      <w:r>
        <w:rPr>
          <w:rStyle w:val="12"/>
          <w:rFonts w:eastAsia="Times New Roman"/>
          <w:color w:val="000000"/>
          <w:szCs w:val="28"/>
        </w:rPr>
        <w:t xml:space="preserve">, Каменского, </w:t>
      </w:r>
      <w:proofErr w:type="spellStart"/>
      <w:r>
        <w:rPr>
          <w:rStyle w:val="12"/>
          <w:rFonts w:eastAsia="Times New Roman"/>
          <w:color w:val="000000"/>
          <w:szCs w:val="28"/>
        </w:rPr>
        <w:t>Панкрушихинского</w:t>
      </w:r>
      <w:proofErr w:type="spellEnd"/>
      <w:r>
        <w:rPr>
          <w:rStyle w:val="12"/>
          <w:rFonts w:eastAsia="Times New Roman"/>
          <w:color w:val="000000"/>
          <w:szCs w:val="28"/>
        </w:rPr>
        <w:t>, Павловского районов, городов Алейска, Барнаула, общее количество участников – 180 человек.</w:t>
      </w:r>
    </w:p>
    <w:p w:rsidR="001E024F" w:rsidRDefault="0099582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июне проведен краевой фестиваль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театральных коллективов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ar-SA"/>
        </w:rPr>
        <w:t>«Театральный разъезд»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в дистанционном формате.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фестивале приняли участие 14 театральных коллективов из 10 территорий Алтайского края (Алтайский,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Бурлинский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Волчихинский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, Зональный, Каменский, Ключевский, Михайловский,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Поспелихинский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районы, города Заринск и Рубцовск). </w:t>
      </w:r>
    </w:p>
    <w:p w:rsidR="001E024F" w:rsidRDefault="0099582B">
      <w:pPr>
        <w:pStyle w:val="310"/>
        <w:ind w:firstLine="709"/>
        <w:jc w:val="both"/>
        <w:rPr>
          <w:rFonts w:ascii="Times New Roman" w:hAnsi="Times New Roman"/>
          <w:szCs w:val="28"/>
        </w:rPr>
      </w:pPr>
      <w:r>
        <w:rPr>
          <w:rStyle w:val="12"/>
          <w:rFonts w:eastAsia="Times New Roman"/>
          <w:color w:val="000000"/>
          <w:szCs w:val="28"/>
        </w:rPr>
        <w:t xml:space="preserve">Марш-парад духовых оркестров </w:t>
      </w:r>
      <w:r>
        <w:rPr>
          <w:rStyle w:val="12"/>
          <w:rFonts w:eastAsia="Times New Roman"/>
          <w:b/>
          <w:bCs/>
          <w:color w:val="000000"/>
          <w:szCs w:val="28"/>
        </w:rPr>
        <w:t>«Фа</w:t>
      </w:r>
      <w:r>
        <w:rPr>
          <w:rStyle w:val="12"/>
          <w:rFonts w:eastAsia="Times New Roman"/>
          <w:b/>
          <w:bCs/>
          <w:color w:val="000000"/>
          <w:szCs w:val="28"/>
        </w:rPr>
        <w:t>нфар серебряные звуки»</w:t>
      </w:r>
      <w:r>
        <w:rPr>
          <w:rStyle w:val="12"/>
          <w:rFonts w:eastAsia="Times New Roman"/>
          <w:color w:val="000000"/>
          <w:szCs w:val="28"/>
        </w:rPr>
        <w:t xml:space="preserve"> в этом году проходил в заочном и очном формате. </w:t>
      </w:r>
      <w:proofErr w:type="gramStart"/>
      <w:r>
        <w:rPr>
          <w:rStyle w:val="12"/>
          <w:rFonts w:eastAsia="Times New Roman"/>
          <w:color w:val="000000"/>
          <w:szCs w:val="28"/>
        </w:rPr>
        <w:t>В заочном этапе (по видеозаписи) участвовало 6 коллективов из гг. Бийска, Рубцовска, Славгорода, Яровое, ЗАТО Сибирский, Троицкого района.</w:t>
      </w:r>
      <w:proofErr w:type="gramEnd"/>
      <w:r>
        <w:rPr>
          <w:rStyle w:val="12"/>
          <w:rFonts w:eastAsia="Times New Roman"/>
          <w:color w:val="000000"/>
          <w:szCs w:val="28"/>
        </w:rPr>
        <w:t xml:space="preserve"> В очном этапе, который состоялся 19 сентября</w:t>
      </w:r>
      <w:r>
        <w:rPr>
          <w:rStyle w:val="12"/>
          <w:color w:val="000000"/>
          <w:spacing w:val="0"/>
          <w:szCs w:val="28"/>
        </w:rPr>
        <w:t xml:space="preserve"> н</w:t>
      </w:r>
      <w:r>
        <w:rPr>
          <w:rStyle w:val="12"/>
          <w:color w:val="000000"/>
          <w:spacing w:val="0"/>
          <w:szCs w:val="28"/>
        </w:rPr>
        <w:t>а площади Мира</w:t>
      </w:r>
      <w:r>
        <w:rPr>
          <w:rStyle w:val="12"/>
          <w:rFonts w:eastAsia="Times New Roman"/>
          <w:color w:val="000000"/>
          <w:szCs w:val="28"/>
        </w:rPr>
        <w:t xml:space="preserve"> в </w:t>
      </w:r>
      <w:r>
        <w:rPr>
          <w:rStyle w:val="12"/>
          <w:color w:val="000000"/>
          <w:spacing w:val="0"/>
          <w:szCs w:val="28"/>
        </w:rPr>
        <w:t xml:space="preserve">г. Барнауле, на открытой сценической площадке выступили </w:t>
      </w:r>
      <w:r>
        <w:rPr>
          <w:rStyle w:val="12"/>
          <w:rFonts w:eastAsia="Times New Roman"/>
          <w:color w:val="000000"/>
          <w:szCs w:val="28"/>
        </w:rPr>
        <w:t xml:space="preserve">лучшие коллективы: </w:t>
      </w:r>
      <w:r>
        <w:rPr>
          <w:rStyle w:val="12"/>
          <w:rFonts w:eastAsia="Times New Roman"/>
          <w:color w:val="000000"/>
          <w:spacing w:val="0"/>
          <w:szCs w:val="28"/>
        </w:rPr>
        <w:t xml:space="preserve">духовой оркестр </w:t>
      </w:r>
      <w:proofErr w:type="spellStart"/>
      <w:r>
        <w:rPr>
          <w:rStyle w:val="12"/>
          <w:rFonts w:eastAsia="Times New Roman"/>
          <w:color w:val="000000"/>
          <w:spacing w:val="0"/>
          <w:szCs w:val="28"/>
        </w:rPr>
        <w:t>Усть-Калманского</w:t>
      </w:r>
      <w:proofErr w:type="spellEnd"/>
      <w:r>
        <w:rPr>
          <w:rStyle w:val="12"/>
          <w:rFonts w:eastAsia="Times New Roman"/>
          <w:color w:val="000000"/>
          <w:spacing w:val="0"/>
          <w:szCs w:val="28"/>
        </w:rPr>
        <w:t xml:space="preserve"> </w:t>
      </w:r>
      <w:proofErr w:type="spellStart"/>
      <w:r>
        <w:rPr>
          <w:rStyle w:val="12"/>
          <w:rFonts w:eastAsia="Times New Roman"/>
          <w:color w:val="000000"/>
          <w:spacing w:val="0"/>
          <w:szCs w:val="28"/>
        </w:rPr>
        <w:t>МфКЦ</w:t>
      </w:r>
      <w:proofErr w:type="spellEnd"/>
      <w:r>
        <w:rPr>
          <w:rStyle w:val="12"/>
          <w:rFonts w:eastAsia="Times New Roman"/>
          <w:b/>
          <w:color w:val="000000"/>
          <w:spacing w:val="0"/>
          <w:szCs w:val="28"/>
        </w:rPr>
        <w:t> </w:t>
      </w:r>
      <w:r>
        <w:rPr>
          <w:rStyle w:val="12"/>
          <w:rFonts w:eastAsia="Times New Roman"/>
          <w:color w:val="000000"/>
          <w:spacing w:val="0"/>
          <w:szCs w:val="28"/>
        </w:rPr>
        <w:t>(руководитель Александр Мыскин), Барнаульский духовой оркестр</w:t>
      </w:r>
      <w:r>
        <w:rPr>
          <w:rStyle w:val="12"/>
          <w:rFonts w:eastAsia="Times New Roman"/>
          <w:b/>
          <w:color w:val="000000"/>
          <w:spacing w:val="0"/>
          <w:szCs w:val="28"/>
        </w:rPr>
        <w:t xml:space="preserve"> </w:t>
      </w:r>
      <w:r>
        <w:rPr>
          <w:rStyle w:val="12"/>
          <w:rFonts w:eastAsia="Times New Roman"/>
          <w:color w:val="000000"/>
          <w:spacing w:val="0"/>
          <w:szCs w:val="28"/>
        </w:rPr>
        <w:t>(художественный руководитель и главный дирижер Александр Онищенк</w:t>
      </w:r>
      <w:r>
        <w:rPr>
          <w:rStyle w:val="12"/>
          <w:rFonts w:eastAsia="Times New Roman"/>
          <w:color w:val="000000"/>
          <w:spacing w:val="0"/>
          <w:szCs w:val="28"/>
        </w:rPr>
        <w:t>о), квинтет саксофонистов Дома культуры «Кристалл» ЗАТО Сибирский (руководитель Александр Олейник). В их исполнении прозвучали известные произведения российских и зарубежных композиторов.</w:t>
      </w:r>
      <w:r>
        <w:rPr>
          <w:rStyle w:val="12"/>
          <w:rFonts w:eastAsia="Times New Roman"/>
          <w:color w:val="000000"/>
          <w:szCs w:val="28"/>
        </w:rPr>
        <w:t xml:space="preserve"> Общее количество участников – 50 человек, зрителей – около100 челове</w:t>
      </w:r>
      <w:r>
        <w:rPr>
          <w:rStyle w:val="12"/>
          <w:rFonts w:eastAsia="Times New Roman"/>
          <w:color w:val="000000"/>
          <w:szCs w:val="28"/>
        </w:rPr>
        <w:t>к.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15 и 25 сентября в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Шипуновском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Косихинском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районах проведены зональные этапы краевого конкурса учреждений культуры клубного типа по культурному обслуживанию жителей малых сел, не имеющих стационарных учреждений культуры,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«Поклон селу и людям, в нем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живущим»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eastAsia="Lucida Sans Unicode" w:hAnsi="Times New Roman" w:cs="Mangal"/>
          <w:bCs/>
          <w:sz w:val="28"/>
          <w:szCs w:val="28"/>
          <w:lang w:eastAsia="hi-IN"/>
        </w:rPr>
        <w:t xml:space="preserve">В конкурсе приняли участие 19 культурно-досуговых учреждений из 14 муниципальных образований края. </w:t>
      </w:r>
      <w:r>
        <w:rPr>
          <w:rFonts w:ascii="Times New Roman" w:hAnsi="Times New Roman"/>
          <w:bCs/>
          <w:sz w:val="28"/>
          <w:szCs w:val="28"/>
        </w:rPr>
        <w:t xml:space="preserve">Мероприятия конкурса посетили 293 человека. Общее количество участников составило 358 человек. 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На высоком исполнительском уровне выступили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творчес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кие коллективы МБУК «Городской Дом культуры города Славгорода», МКУК 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«</w:t>
      </w:r>
      <w:proofErr w:type="spellStart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Волчихинский</w:t>
      </w:r>
      <w:proofErr w:type="spellEnd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 многофункциональный культурный центр»,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МБУК 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«Культурно-информационный центр» </w:t>
      </w:r>
      <w:proofErr w:type="spellStart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Змеиногорского</w:t>
      </w:r>
      <w:proofErr w:type="spellEnd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 района Алтайского края, МБУ «Многофункциональный культурно-досуговый центр» Смоле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нского района. Приверженность традициям народной культуры продемонстрирована в программе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«Праздник в Калиновке»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МБУК 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«Многофункциональный культурный центр» </w:t>
      </w:r>
      <w:proofErr w:type="spellStart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Тюменцевского</w:t>
      </w:r>
      <w:proofErr w:type="spellEnd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 района. Оригинальным сценарно-режиссерским ходом и художественной выразительностью отл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ичалась программа «Вот сердце стремится к истокам» МБУК «Многофункциональный культурный центр» Алтайского района. Но наиболее полно условия конкурса были соблюдены и мастерски воплощены в программе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«Здесь живу я, моя здесь судьба» 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МКУК «Многофункциональный</w:t>
      </w:r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 культурный центр» </w:t>
      </w:r>
      <w:proofErr w:type="spellStart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>Шипуновского</w:t>
      </w:r>
      <w:proofErr w:type="spellEnd"/>
      <w:r>
        <w:rPr>
          <w:rStyle w:val="a3"/>
          <w:rFonts w:ascii="Times New Roman" w:eastAsia="Lucida Sans Unicode" w:hAnsi="Times New Roman" w:cs="Mangal"/>
          <w:b w:val="0"/>
          <w:color w:val="000000"/>
          <w:sz w:val="28"/>
          <w:szCs w:val="28"/>
          <w:lang w:eastAsia="hi-IN"/>
        </w:rPr>
        <w:t xml:space="preserve"> района. 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сентябре завершен просмотр творческих работ театральных коллективов и исполнителей – участников краевого театрального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видеоконкурса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«И помнит мир спасенный...»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посвященного 75-летию  Победы в Великой Отечественно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й войне 1941-1945 гг. На конкурс были представлены 33 театральные работы из 17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территорий края: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Алтайского,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Бурлинского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Быстроистокского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Ельцовского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Залесовского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Змеиногорского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Зонального, Каменского,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Первомайского,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Поспелихинского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Рубцовского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Совет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ского, Троицкого,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Тюменцевского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районов, гг. Барнаула, Новоалтайска, Славгорода; 118 чтецких работ из 20 территорий: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Бурлинского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Быстроистокского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Ельцовского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Калманского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Краснощековского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Михайловского, Первомайского,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Поспелихинского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Рубцовского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, Сове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тского,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Солонешенского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Тогульского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Троицкого,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Тюменцевского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Усть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-Пристанского,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Шипуновского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районов, гг. Алейска, Барнаула, Заринска, Новоалтайска, Славгорода, а также г. Курганинска Краснодарского края.</w:t>
      </w:r>
      <w:proofErr w:type="gramEnd"/>
    </w:p>
    <w:p w:rsidR="001E024F" w:rsidRDefault="0099582B">
      <w:pPr>
        <w:ind w:firstLine="709"/>
        <w:jc w:val="both"/>
      </w:pP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VII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краевой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муздесант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эстрадных и джазовых коллек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тивов, рок-групп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«Под звездным небом Колывани»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прошел в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квартале заочно.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Приняли участие 7 команд из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Тальменского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Троицкого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Курьинского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Целинного,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Топчихинского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Змеиногорского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районов, ЗАТО Сибирский. Общее количество участников – 45 человек.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Краевая творческая встреча ветеранских коллективов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«Живите в радости!»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посвященная 75-й годовщине Великой Победы, была переведена в заочный формат и продлена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до 1 октября.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участие в онлайн-встрече «Живите в радости!» подано 15 заявок из 14 муниципальны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х образований: Алтайского,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Баевского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Заринского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Егорьевского, Каменского,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Кулундинского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Локтевского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Поспелихинского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Ребрихинского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Романовского,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Табунского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Тюменцевского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Хабарского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районов и города Славгорода. Тема встречи – «Россия начиналась не с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меча!». Участники встречи – ветеранские творческие коллективы, клубы и любительские объединения ветеранов. Каждый из участников представил в записи тематическую концертную программу, включающую номера разных жанров народного творчества, объединенную  режис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сёрским замыслом. Видеозаписи программ были просмотрены специалистами АГДНТ и представителями Алтайской краевой общественной организации Всероссийской организации ветеранов (пенсионеров) войны и труда.</w:t>
      </w:r>
    </w:p>
    <w:p w:rsidR="001E024F" w:rsidRDefault="0099582B">
      <w:pPr>
        <w:pStyle w:val="af4"/>
        <w:jc w:val="both"/>
      </w:pPr>
      <w:r>
        <w:t xml:space="preserve">Краевой фестиваль творчества людей старшего поколения </w:t>
      </w:r>
      <w:r>
        <w:rPr>
          <w:b/>
          <w:bCs/>
        </w:rPr>
        <w:t>«Пусть сердце будет вечно молодым!»</w:t>
      </w:r>
      <w:r>
        <w:t xml:space="preserve"> впервые проходил в формате онлайн. С 1 сентября по 31 октября ход фестиваля освещался на сайте АГДНТ, творческие работы участников фестиваля размещались в социальных сетях «</w:t>
      </w:r>
      <w:proofErr w:type="spellStart"/>
      <w:r>
        <w:t>Вконтакте</w:t>
      </w:r>
      <w:proofErr w:type="spellEnd"/>
      <w:r>
        <w:t>» и  «Одноклассники». Традиционно фест</w:t>
      </w:r>
      <w:r>
        <w:t xml:space="preserve">иваль творчества людей старшего поколения </w:t>
      </w:r>
      <w:r>
        <w:rPr>
          <w:bCs/>
        </w:rPr>
        <w:t>«Пусть сердце будет вечно молодым!»</w:t>
      </w:r>
      <w:r>
        <w:rPr>
          <w:b/>
          <w:bCs/>
        </w:rPr>
        <w:t xml:space="preserve"> </w:t>
      </w:r>
      <w:r>
        <w:t>проводился в сотрудничестве с Алтайской краевой общественной организацией Всероссийской организации ветеранов (пенсионеров) войны и труда.</w:t>
      </w:r>
      <w:r>
        <w:rPr>
          <w:rFonts w:cs="Arial"/>
          <w:b/>
        </w:rPr>
        <w:t xml:space="preserve"> </w:t>
      </w:r>
      <w:r>
        <w:t>В нем приняли участие 257 солистов и ко</w:t>
      </w:r>
      <w:r>
        <w:t xml:space="preserve">ллективов из 39 муниципальных образований края: </w:t>
      </w:r>
      <w:proofErr w:type="gramStart"/>
      <w:r>
        <w:t xml:space="preserve">Алтайского, </w:t>
      </w:r>
      <w:proofErr w:type="spellStart"/>
      <w:r>
        <w:t>Баевского</w:t>
      </w:r>
      <w:proofErr w:type="spellEnd"/>
      <w:r>
        <w:t xml:space="preserve">, Благовещенского, </w:t>
      </w:r>
      <w:proofErr w:type="spellStart"/>
      <w:r>
        <w:t>Быстроистокского</w:t>
      </w:r>
      <w:proofErr w:type="spellEnd"/>
      <w:r>
        <w:t xml:space="preserve">, Егорьевского, </w:t>
      </w:r>
      <w:proofErr w:type="spellStart"/>
      <w:r>
        <w:t>Завьяловского</w:t>
      </w:r>
      <w:proofErr w:type="spellEnd"/>
      <w:r>
        <w:t xml:space="preserve">, </w:t>
      </w:r>
      <w:proofErr w:type="spellStart"/>
      <w:r>
        <w:t>Залесовского</w:t>
      </w:r>
      <w:proofErr w:type="spellEnd"/>
      <w:r>
        <w:t xml:space="preserve">, </w:t>
      </w:r>
      <w:proofErr w:type="spellStart"/>
      <w:r>
        <w:t>Заринского</w:t>
      </w:r>
      <w:proofErr w:type="spellEnd"/>
      <w:r>
        <w:t xml:space="preserve">, </w:t>
      </w:r>
      <w:proofErr w:type="spellStart"/>
      <w:r>
        <w:t>Змеиногорского</w:t>
      </w:r>
      <w:proofErr w:type="spellEnd"/>
      <w:r>
        <w:t xml:space="preserve">, </w:t>
      </w:r>
      <w:proofErr w:type="spellStart"/>
      <w:r>
        <w:t>Калманского</w:t>
      </w:r>
      <w:proofErr w:type="spellEnd"/>
      <w:r>
        <w:t xml:space="preserve">, Каменского, </w:t>
      </w:r>
      <w:proofErr w:type="spellStart"/>
      <w:r>
        <w:t>Косихинского</w:t>
      </w:r>
      <w:proofErr w:type="spellEnd"/>
      <w:r>
        <w:t xml:space="preserve">, Красногорского, </w:t>
      </w:r>
      <w:proofErr w:type="spellStart"/>
      <w:r>
        <w:t>Кытмановского</w:t>
      </w:r>
      <w:proofErr w:type="spellEnd"/>
      <w:r>
        <w:t xml:space="preserve">, </w:t>
      </w:r>
      <w:proofErr w:type="spellStart"/>
      <w:r>
        <w:t>Локтевско</w:t>
      </w:r>
      <w:r>
        <w:t>го</w:t>
      </w:r>
      <w:proofErr w:type="spellEnd"/>
      <w:r>
        <w:t xml:space="preserve">, Михайловского, Немецкого национального, </w:t>
      </w:r>
      <w:proofErr w:type="spellStart"/>
      <w:r>
        <w:t>Новичихинского</w:t>
      </w:r>
      <w:proofErr w:type="spellEnd"/>
      <w:r>
        <w:t xml:space="preserve">, Павловского, </w:t>
      </w:r>
      <w:proofErr w:type="spellStart"/>
      <w:r>
        <w:t>Панкрушихинского</w:t>
      </w:r>
      <w:proofErr w:type="spellEnd"/>
      <w:r>
        <w:t xml:space="preserve">, Первомайского, Петропавловского, </w:t>
      </w:r>
      <w:proofErr w:type="spellStart"/>
      <w:r>
        <w:t>Поспелихинского</w:t>
      </w:r>
      <w:proofErr w:type="spellEnd"/>
      <w:r>
        <w:t xml:space="preserve">, </w:t>
      </w:r>
      <w:proofErr w:type="spellStart"/>
      <w:r>
        <w:t>Ребрихинского</w:t>
      </w:r>
      <w:proofErr w:type="spellEnd"/>
      <w:r>
        <w:t xml:space="preserve">, Романовского, </w:t>
      </w:r>
      <w:proofErr w:type="spellStart"/>
      <w:r>
        <w:t>Тальменского</w:t>
      </w:r>
      <w:proofErr w:type="spellEnd"/>
      <w:r>
        <w:t xml:space="preserve">, Третьяковского, Троицкого, </w:t>
      </w:r>
      <w:proofErr w:type="spellStart"/>
      <w:r>
        <w:t>Тюменцевского</w:t>
      </w:r>
      <w:proofErr w:type="spellEnd"/>
      <w:r>
        <w:t xml:space="preserve">, Угловского, </w:t>
      </w:r>
      <w:proofErr w:type="spellStart"/>
      <w:r>
        <w:t>Усть</w:t>
      </w:r>
      <w:proofErr w:type="spellEnd"/>
      <w:r>
        <w:t>-Пристанского,</w:t>
      </w:r>
      <w:r>
        <w:t xml:space="preserve"> Чарышского, Целинного районов и гг. Алейска, Белокурихи, Заринска, Новоалтайска, Рубцовска, Славгорода. </w:t>
      </w:r>
      <w:proofErr w:type="gramEnd"/>
    </w:p>
    <w:p w:rsidR="001E024F" w:rsidRDefault="0099582B">
      <w:pPr>
        <w:pStyle w:val="af4"/>
        <w:jc w:val="both"/>
      </w:pPr>
      <w:r>
        <w:lastRenderedPageBreak/>
        <w:t>В рамках фестиваля состоялись два мероприятия: конкурс «Цифровое долголетие» и онлайн-смотр для людей старшего поколения «Пусть сердце будет вечно мол</w:t>
      </w:r>
      <w:r>
        <w:t>одым!». Онлайн-смотр проходил по пяти номинациям: «Поэтическое долголетие», «Физическое долголетие», «Стильное долголетие», «Прикладное долголетие», «Творческое долголетие». Самой многочисленной по количеству участников стала номинация «Творческое долголет</w:t>
      </w:r>
      <w:r>
        <w:t>ие», где 125 солистов и коллективов традиционно представляли</w:t>
      </w:r>
      <w:r>
        <w:rPr>
          <w:kern w:val="0"/>
        </w:rPr>
        <w:t xml:space="preserve"> номера самодеятельного художественного творчества</w:t>
      </w:r>
      <w:r>
        <w:t xml:space="preserve">. </w:t>
      </w:r>
    </w:p>
    <w:p w:rsidR="001E024F" w:rsidRDefault="0099582B">
      <w:pPr>
        <w:pStyle w:val="af4"/>
        <w:jc w:val="both"/>
      </w:pPr>
      <w:r>
        <w:t>При определении победителя учитывались качество и разнообразие контента (собственные оригинальные посты, фотографии, коллажи, видеоролики, онла</w:t>
      </w:r>
      <w:r>
        <w:t xml:space="preserve">йн-конкурсы, акции), частота публикаций, количество подписчиков, активность подписчиков (лайки, комментарии, </w:t>
      </w:r>
      <w:proofErr w:type="spellStart"/>
      <w:r>
        <w:t>репосты</w:t>
      </w:r>
      <w:proofErr w:type="spellEnd"/>
      <w:r>
        <w:t>).</w:t>
      </w:r>
    </w:p>
    <w:p w:rsidR="001E024F" w:rsidRDefault="0099582B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фестиваля – от 55 лет до 91 года.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Благодаря новому формату в фестивале смогли принять участие люди старше 75 лет. В ка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ждой номинации были дистанционно проведены мастер-классы для методистов, руководителей коллективов и участников фестиваля.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="Times New Roman"/>
          <w:b/>
          <w:bCs/>
          <w:color w:val="000000"/>
          <w:sz w:val="28"/>
          <w:szCs w:val="28"/>
        </w:rPr>
        <w:t>Краевой фестиваль ветеранских хоровых коллективов</w:t>
      </w:r>
      <w:r>
        <w:rPr>
          <w:rStyle w:val="12"/>
          <w:rFonts w:eastAsia="Times New Roman"/>
          <w:color w:val="000000"/>
          <w:sz w:val="28"/>
          <w:szCs w:val="28"/>
        </w:rPr>
        <w:t xml:space="preserve">, посвященный 75-летию Победы в Великой Отечественной войне, был проведен в </w:t>
      </w:r>
      <w:r>
        <w:rPr>
          <w:rStyle w:val="12"/>
          <w:rFonts w:eastAsia="Times New Roman"/>
          <w:color w:val="000000"/>
          <w:sz w:val="28"/>
          <w:szCs w:val="28"/>
        </w:rPr>
        <w:t xml:space="preserve">дистанционном формате в октябре. </w:t>
      </w:r>
      <w:proofErr w:type="gramStart"/>
      <w:r>
        <w:rPr>
          <w:rStyle w:val="12"/>
          <w:rFonts w:eastAsia="Times New Roman"/>
          <w:color w:val="000000"/>
          <w:sz w:val="28"/>
          <w:szCs w:val="28"/>
        </w:rPr>
        <w:t xml:space="preserve">В оргкомитет фестиваля поступило более 30 заявок от коллективов из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Бийского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Немецкого,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Косихинского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Заринского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Михайловского,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Новичихинского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Егорьевского, Третьяковского, Троицкого, Алтайского,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Табунского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Шипуновского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>,</w:t>
      </w:r>
      <w:r>
        <w:rPr>
          <w:rStyle w:val="12"/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Хабарского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 районов, гг. Бийска, Славгорода, Новоалтайска.</w:t>
      </w:r>
      <w:proofErr w:type="gramEnd"/>
    </w:p>
    <w:p w:rsidR="001E024F" w:rsidRDefault="009958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были подведены 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конкурса культурно-досуговых учреждений по организации деятельности, направленной на пропаганду спорта и здорового образа жизни,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«Здоровым быть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В к</w:t>
      </w:r>
      <w:r>
        <w:rPr>
          <w:rFonts w:ascii="Times New Roman" w:hAnsi="Times New Roman" w:cs="Times New Roman"/>
          <w:sz w:val="28"/>
          <w:szCs w:val="28"/>
        </w:rPr>
        <w:t>онкурсе приняли участие 8 учреждений культуры из 7 районов и городов края. Основные цели и задачи конкурса – привлечение внимания работников культуры к проблемам оздоровления населения, ведения здорового образа жизни, а также организация в культурно-досуго</w:t>
      </w:r>
      <w:r>
        <w:rPr>
          <w:rFonts w:ascii="Times New Roman" w:hAnsi="Times New Roman" w:cs="Times New Roman"/>
          <w:sz w:val="28"/>
          <w:szCs w:val="28"/>
        </w:rPr>
        <w:t>вых учреждениях края системной работы по пропаганде спорта и здорового образа жизни. Для участия в конкурсе приглашались муниципальные учреждения культуры, сельские учреждения культуры – победители районных конкурсов, смотров и акций по организации деятель</w:t>
      </w:r>
      <w:r>
        <w:rPr>
          <w:rFonts w:ascii="Times New Roman" w:hAnsi="Times New Roman" w:cs="Times New Roman"/>
          <w:sz w:val="28"/>
          <w:szCs w:val="28"/>
        </w:rPr>
        <w:t>ности, направленной на пропаганду спорта и здорового образа жизни. Материалы  предоставлялись в электронном виде с 1 апреля по 30 октября.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проходил по номинациям: « Будь готов!», «Будь разумен!», « Будь здоров!». </w:t>
      </w:r>
      <w:r>
        <w:rPr>
          <w:rStyle w:val="12"/>
          <w:color w:val="000000"/>
          <w:sz w:val="28"/>
          <w:szCs w:val="28"/>
        </w:rPr>
        <w:t xml:space="preserve">Проекты, направленные на системную </w:t>
      </w:r>
      <w:r>
        <w:rPr>
          <w:rStyle w:val="12"/>
          <w:color w:val="000000"/>
          <w:sz w:val="28"/>
          <w:szCs w:val="28"/>
        </w:rPr>
        <w:t xml:space="preserve">работу по пропаганде спорта и здорового образа жизни, представили </w:t>
      </w:r>
      <w:proofErr w:type="spellStart"/>
      <w:r>
        <w:rPr>
          <w:rStyle w:val="12"/>
          <w:color w:val="000000"/>
          <w:sz w:val="28"/>
          <w:szCs w:val="28"/>
        </w:rPr>
        <w:t>Алейский</w:t>
      </w:r>
      <w:proofErr w:type="spellEnd"/>
      <w:r>
        <w:rPr>
          <w:rStyle w:val="12"/>
          <w:color w:val="000000"/>
          <w:sz w:val="28"/>
          <w:szCs w:val="28"/>
        </w:rPr>
        <w:t xml:space="preserve">, Егорьевский, Павловский, Первомайский, </w:t>
      </w:r>
      <w:r>
        <w:rPr>
          <w:rStyle w:val="12"/>
          <w:bCs/>
          <w:color w:val="000000"/>
          <w:sz w:val="28"/>
          <w:szCs w:val="28"/>
        </w:rPr>
        <w:t>Романовский</w:t>
      </w:r>
      <w:r>
        <w:rPr>
          <w:rStyle w:val="12"/>
          <w:color w:val="000000"/>
          <w:sz w:val="28"/>
          <w:szCs w:val="28"/>
        </w:rPr>
        <w:t>, Троицкий районы и г. Заринск.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 1 по 14 ноября проведен </w:t>
      </w:r>
      <w:r>
        <w:rPr>
          <w:rFonts w:ascii="Times New Roman" w:eastAsia="Mangal" w:hAnsi="Times New Roman" w:cs="Times New Roman"/>
          <w:bCs/>
          <w:sz w:val="28"/>
          <w:szCs w:val="28"/>
          <w:highlight w:val="white"/>
          <w:lang w:eastAsia="hi-IN"/>
        </w:rPr>
        <w:t xml:space="preserve">краевой праздник русского танца </w:t>
      </w:r>
      <w:r>
        <w:rPr>
          <w:rFonts w:ascii="Times New Roman" w:eastAsia="Mangal" w:hAnsi="Times New Roman" w:cs="Times New Roman"/>
          <w:b/>
          <w:bCs/>
          <w:sz w:val="28"/>
          <w:szCs w:val="28"/>
          <w:highlight w:val="white"/>
          <w:lang w:eastAsia="hi-IN"/>
        </w:rPr>
        <w:t>«Сибирский разгуляй»</w:t>
      </w:r>
      <w:r>
        <w:rPr>
          <w:rFonts w:ascii="Times New Roman" w:eastAsia="Mangal" w:hAnsi="Times New Roman" w:cs="Times New Roman"/>
          <w:bCs/>
          <w:sz w:val="28"/>
          <w:szCs w:val="28"/>
          <w:highlight w:val="white"/>
          <w:lang w:eastAsia="hi-IN"/>
        </w:rPr>
        <w:t xml:space="preserve"> (дистанционно). П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ос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тупило </w:t>
      </w:r>
      <w:r>
        <w:rPr>
          <w:rStyle w:val="a3"/>
          <w:rFonts w:ascii="Times New Roman" w:eastAsia="Mangal" w:hAnsi="Times New Roman" w:cs="Times New Roman"/>
          <w:b w:val="0"/>
          <w:bCs w:val="0"/>
          <w:color w:val="000000"/>
          <w:sz w:val="28"/>
          <w:szCs w:val="28"/>
          <w:highlight w:val="white"/>
          <w:lang w:eastAsia="hi-IN"/>
        </w:rPr>
        <w:t>29</w:t>
      </w:r>
      <w:r>
        <w:rPr>
          <w:rStyle w:val="a3"/>
          <w:rFonts w:ascii="Times New Roman" w:eastAsia="Mangal" w:hAnsi="Times New Roman" w:cs="Times New Roman"/>
          <w:color w:val="000000"/>
          <w:sz w:val="28"/>
          <w:szCs w:val="28"/>
          <w:highlight w:val="white"/>
          <w:lang w:eastAsia="hi-IN"/>
        </w:rPr>
        <w:t xml:space="preserve"> 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заявок из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Баевского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Краснощековского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Курьинского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Локтевского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Михайловского, Павловского, Смоленского, Советского,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Тальменского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Тогульского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Тюменцевского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,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Шипуновского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районов, гг. Барнаула, Новоалтайска, ЗАТО </w:t>
      </w:r>
      <w:proofErr w:type="gram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Сибирский</w:t>
      </w:r>
      <w:proofErr w:type="gram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.  Участникам вручены награды: 7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дипломов лауреата, 6 дипломов I степени, 4 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lastRenderedPageBreak/>
        <w:t xml:space="preserve">диплома II степени, 2 диплома III степени, 10 грамот за участие, 2 специальных диплома.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eastAsia="hi-IN"/>
        </w:rPr>
        <w:t xml:space="preserve">Обладателями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hi-IN"/>
        </w:rPr>
        <w:t>главных наград стали: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номинации «Русский сценический танец» приз имени Александра Батырева «За сохранение и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реемственность традиций русской народной хореографической культуры» получил образцовый ансамбль народного танца «Коробейники» (г. Новоалтайск);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в номинации «Русский сценический танец. Стилизация» приз имени Гарри Полевого «За современную творческую интерпр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 xml:space="preserve">етацию традиций русской народной хореографической культуры» завоевал заслуженный коллектив Алтайского края народный театр танца имени Розы </w:t>
      </w:r>
      <w:proofErr w:type="spellStart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Фибер</w:t>
      </w:r>
      <w:proofErr w:type="spellEnd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 xml:space="preserve"> (г. Барнаул). Для участников праздника и руководителей хореографических коллективов был проведен мастер-класс (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дистанционно).</w:t>
      </w:r>
    </w:p>
    <w:p w:rsidR="001E024F" w:rsidRDefault="0099582B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В рамках Года памяти и славы в России в ноябре в Алтайском крае прошел краевой смотр на лучшее мероприятие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ar-SA"/>
        </w:rPr>
        <w:t>«Во славу Победы!»</w:t>
      </w: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Смотр был направлен на </w:t>
      </w:r>
      <w:r>
        <w:rPr>
          <w:rFonts w:ascii="Times New Roman" w:hAnsi="Times New Roman"/>
          <w:sz w:val="28"/>
          <w:szCs w:val="28"/>
        </w:rPr>
        <w:t>увековечивание памяти защитников Отечества, формирование чувства гордости за Великую Победу</w:t>
      </w:r>
      <w:r>
        <w:rPr>
          <w:rFonts w:ascii="Times New Roman" w:hAnsi="Times New Roman"/>
          <w:sz w:val="28"/>
          <w:szCs w:val="28"/>
        </w:rPr>
        <w:t xml:space="preserve">, за подвиг отцов, дедов и прадедов, </w:t>
      </w:r>
      <w:r>
        <w:rPr>
          <w:rFonts w:ascii="Times New Roman" w:hAnsi="Times New Roman"/>
          <w:bCs/>
          <w:sz w:val="28"/>
          <w:szCs w:val="28"/>
        </w:rPr>
        <w:t xml:space="preserve">воспитание уважения к старшему поколению, его духовным ценностям, сохранение преемственности и укрепление духовного единства поколений.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смотр было представлено 12 мероприятий из 10 районов края: Благовещенского,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Косихинского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Красногорского,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Кулундинского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Мамонтовского,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Новичихинского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Петропавловского,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Тюменцевского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-Пристанского.</w:t>
      </w:r>
      <w:r>
        <w:rPr>
          <w:rFonts w:ascii="Times New Roman" w:eastAsiaTheme="minorHAnsi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 мероприятия соответствовали тематике смотра, некоторые из них опирались на поддержку инициатив местных жителе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 и использование местного документального материала, что придало мероприятиям большую социальную значимость и торжественность.</w:t>
      </w:r>
    </w:p>
    <w:p w:rsidR="001E024F" w:rsidRDefault="0099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 xml:space="preserve">В ноябре подведены итоги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видеоконкурса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композиторов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«Я этой землей очарован»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конкурс поступило 25 заявок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аудио</w:t>
      </w:r>
      <w:r>
        <w:rPr>
          <w:rFonts w:ascii="Times New Roman" w:hAnsi="Times New Roman" w:cs="Times New Roman"/>
          <w:bCs/>
          <w:sz w:val="28"/>
          <w:szCs w:val="28"/>
        </w:rPr>
        <w:t>видеоматериалов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композиторов из Алтайского, Егорьевского,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Ельцовского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Ключевского,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Михайловского,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Новичихинского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Павловского, Первомайского,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Троицкого, Целинного районов, город</w:t>
      </w:r>
      <w:r>
        <w:rPr>
          <w:rFonts w:ascii="Times New Roman" w:hAnsi="Times New Roman" w:cs="Times New Roman"/>
          <w:bCs/>
          <w:sz w:val="28"/>
          <w:szCs w:val="28"/>
        </w:rPr>
        <w:t>ов Барнаула, Заринска, Новоалтайска, Белокурихи. 11 авторов участвовали в конкурсе впервые. В гала-концерте выступили 35 исполнителей. В концертную программу, которая была размещена на сайте АГДНТ, включено 12 произведений победителей – лауреатов конкурса.</w:t>
      </w:r>
    </w:p>
    <w:p w:rsidR="001E024F" w:rsidRDefault="009958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2"/>
          <w:color w:val="000000"/>
          <w:spacing w:val="0"/>
          <w:sz w:val="28"/>
          <w:szCs w:val="28"/>
        </w:rPr>
        <w:t xml:space="preserve">Краевой фестиваль казачьей песни </w:t>
      </w:r>
      <w:r>
        <w:rPr>
          <w:rStyle w:val="12"/>
          <w:b/>
          <w:bCs/>
          <w:color w:val="000000"/>
          <w:spacing w:val="0"/>
          <w:sz w:val="28"/>
          <w:szCs w:val="28"/>
        </w:rPr>
        <w:t>«Казачья вольница»</w:t>
      </w:r>
      <w:r>
        <w:rPr>
          <w:rStyle w:val="12"/>
          <w:b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</w:rPr>
        <w:t>прошел в</w:t>
      </w:r>
      <w:r>
        <w:rPr>
          <w:rStyle w:val="12"/>
          <w:b/>
          <w:color w:val="000000"/>
          <w:spacing w:val="0"/>
          <w:sz w:val="28"/>
          <w:szCs w:val="28"/>
        </w:rPr>
        <w:t xml:space="preserve"> </w:t>
      </w:r>
      <w:r>
        <w:rPr>
          <w:rStyle w:val="12"/>
          <w:color w:val="000000"/>
          <w:spacing w:val="0"/>
          <w:sz w:val="28"/>
          <w:szCs w:val="28"/>
        </w:rPr>
        <w:t>дистанционном формате в ноябре.</w:t>
      </w:r>
      <w:r>
        <w:rPr>
          <w:rStyle w:val="12"/>
          <w:rFonts w:eastAsia="Times New Roman"/>
          <w:color w:val="000000"/>
          <w:spacing w:val="0"/>
          <w:sz w:val="28"/>
          <w:szCs w:val="28"/>
        </w:rPr>
        <w:t xml:space="preserve"> </w:t>
      </w:r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В нем приняли участие творческие коллективы и отдельные исполнители из 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16 районов</w:t>
      </w:r>
      <w:r>
        <w:rPr>
          <w:rStyle w:val="12"/>
          <w:rFonts w:eastAsia="Times New Roman"/>
          <w:b/>
          <w:bCs/>
          <w:color w:val="000000"/>
          <w:spacing w:val="0"/>
          <w:sz w:val="28"/>
          <w:szCs w:val="28"/>
          <w:highlight w:val="white"/>
        </w:rPr>
        <w:t xml:space="preserve"> </w:t>
      </w:r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Алтайского края: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Рубцовского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Петропавловского,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Косихинского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Каменского,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Кытмановского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Ребрихинского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Смоленского, Благовещенского,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Змеиногорского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Павловского,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Курьинского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Шипуновского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Волчихинского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Первомайского, Третьяковского, </w:t>
      </w:r>
      <w:proofErr w:type="spellStart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>Панкрушихинского</w:t>
      </w:r>
      <w:proofErr w:type="spellEnd"/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, 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го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родов</w:t>
      </w:r>
      <w:r>
        <w:rPr>
          <w:rStyle w:val="12"/>
          <w:rFonts w:eastAsia="Times New Roman"/>
          <w:bCs/>
          <w:color w:val="000000"/>
          <w:spacing w:val="0"/>
          <w:sz w:val="28"/>
          <w:szCs w:val="28"/>
          <w:highlight w:val="white"/>
        </w:rPr>
        <w:t xml:space="preserve"> Камня-на-Оби, Барнаула, а также</w:t>
      </w:r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 xml:space="preserve"> с. </w:t>
      </w:r>
      <w:proofErr w:type="spellStart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Парабель</w:t>
      </w:r>
      <w:proofErr w:type="spellEnd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 xml:space="preserve"> </w:t>
      </w:r>
      <w:proofErr w:type="spellStart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>Парабельского</w:t>
      </w:r>
      <w:proofErr w:type="spellEnd"/>
      <w:r>
        <w:rPr>
          <w:rStyle w:val="12"/>
          <w:rFonts w:eastAsia="Times New Roman"/>
          <w:color w:val="000000"/>
          <w:spacing w:val="0"/>
          <w:sz w:val="28"/>
          <w:szCs w:val="28"/>
          <w:highlight w:val="white"/>
        </w:rPr>
        <w:t xml:space="preserve"> района Томской области.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повышения престижа профессии работника культуры, выявления талантливых, творчески одаренных  специалистов культурно-досуговой деятельности, стимулирования творч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еской и деловой активности работников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культуры в декабре проведен краевой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мастерства работников сельских учреждений культуры клубного типа </w:t>
      </w:r>
      <w:r>
        <w:rPr>
          <w:rFonts w:ascii="Times New Roman" w:hAnsi="Times New Roman"/>
          <w:b/>
          <w:bCs/>
          <w:sz w:val="28"/>
          <w:szCs w:val="28"/>
        </w:rPr>
        <w:t xml:space="preserve">«Праздник —  это мы!». </w:t>
      </w:r>
      <w:r>
        <w:rPr>
          <w:rFonts w:ascii="Times New Roman" w:hAnsi="Times New Roman"/>
          <w:bCs/>
          <w:sz w:val="28"/>
          <w:szCs w:val="28"/>
        </w:rPr>
        <w:t xml:space="preserve">Конкурс проходил в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видеоформате</w:t>
      </w:r>
      <w:proofErr w:type="spellEnd"/>
      <w:r>
        <w:rPr>
          <w:rFonts w:ascii="Times New Roman" w:hAnsi="Times New Roman"/>
          <w:bCs/>
          <w:sz w:val="28"/>
          <w:szCs w:val="28"/>
        </w:rPr>
        <w:t>. Для участия в нем была подана 31 за</w:t>
      </w:r>
      <w:r>
        <w:rPr>
          <w:rFonts w:ascii="Times New Roman" w:hAnsi="Times New Roman"/>
          <w:bCs/>
          <w:sz w:val="28"/>
          <w:szCs w:val="28"/>
        </w:rPr>
        <w:t xml:space="preserve">явка из 28 районов края. Участниками конкурса стали заведующие сельскими учреждениями культуры, художественные руководители Домов культуры,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культорганизаторы</w:t>
      </w:r>
      <w:proofErr w:type="spellEnd"/>
      <w:r>
        <w:rPr>
          <w:rFonts w:ascii="Times New Roman" w:hAnsi="Times New Roman"/>
          <w:bCs/>
          <w:sz w:val="28"/>
          <w:szCs w:val="28"/>
        </w:rPr>
        <w:t>. При выполнении конкурсных заданий большую помощь конкурсантам оказывала группа поддержки из числа</w:t>
      </w:r>
      <w:r>
        <w:rPr>
          <w:rFonts w:ascii="Times New Roman" w:hAnsi="Times New Roman"/>
          <w:bCs/>
          <w:sz w:val="28"/>
          <w:szCs w:val="28"/>
        </w:rPr>
        <w:t xml:space="preserve"> работников учреждения, участников клубных формирований. </w:t>
      </w:r>
    </w:p>
    <w:p w:rsidR="001E024F" w:rsidRDefault="0099582B">
      <w:pPr>
        <w:spacing w:after="2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Жюри конкурса, рассмотрев представленные   материалы, решило наградить участников специальными дипломами: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яркую творческую индивидуальность»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«За создание ярких и выразительных сценических образ</w:t>
      </w:r>
      <w:r>
        <w:rPr>
          <w:rFonts w:ascii="Times New Roman" w:hAnsi="Times New Roman" w:cs="Times New Roman"/>
          <w:sz w:val="28"/>
          <w:szCs w:val="28"/>
        </w:rPr>
        <w:t>ов», «Мастер перевоплощения», «За актуальность, креативность, индивидуальный творческий стиль», «За воплощение оригинального сценарно-режиссерского замысла», «За создание позитивного имиджа работника культуры», «За сохранение  народных традиций».</w:t>
      </w:r>
    </w:p>
    <w:p w:rsidR="001E024F" w:rsidRDefault="009958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Десятилетия детства в декабре был проведен краевой конкурс для организаторов досуга детей и подростков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>«В ожидании чуда»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Цели и задачи конкурса – создание предпраздничной атмосферы, вовлечение детей и подростков в творческий процесс по изготовлен</w:t>
      </w:r>
      <w:r>
        <w:rPr>
          <w:rFonts w:ascii="Times New Roman" w:eastAsia="Times New Roman" w:hAnsi="Times New Roman" w:cs="Times New Roman"/>
          <w:sz w:val="28"/>
          <w:szCs w:val="28"/>
        </w:rPr>
        <w:t>ию новогодней атрибутики и участие в предновогодних мероприятиях;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внедрение новых форм организации предновогодних программ для детей и подростков;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выявление новых интересных режиссерских идей и сценарных замыслов;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обмен опытом специалистов КДУ по работе с детьми и подростками.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конкурсе, проходившем в три этапа, приняли участие 26 учреждений из 18 территорий: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Егорьевского,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Каменского, Ключевского,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Поспели</w:t>
      </w:r>
      <w:r>
        <w:rPr>
          <w:rFonts w:ascii="Times New Roman" w:hAnsi="Times New Roman" w:cs="Times New Roman"/>
          <w:bCs/>
          <w:sz w:val="28"/>
          <w:szCs w:val="28"/>
        </w:rPr>
        <w:t>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Романовского, Смоленского,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Троицкого,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Угловского, Целинного районов, ЗАТО Сибирский, г. Новоалтайска.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трех номинациях конкурса свои работы представили 35 участников. В самой популярной номинации «Фабр</w:t>
      </w:r>
      <w:r>
        <w:rPr>
          <w:rFonts w:ascii="Times New Roman" w:hAnsi="Times New Roman" w:cs="Times New Roman"/>
          <w:bCs/>
          <w:sz w:val="28"/>
          <w:szCs w:val="28"/>
        </w:rPr>
        <w:t>ика чудес» состязались 17 учреждений культуры клубного типа. В конкурсе мастерских по изготовлению новогодней атрибутики были представлены видеоролики, фотографии, афиши по открытию новогодних мастерских, мастер-классы, изготовленные подарки, игрушки, укра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шения для новогодней елки и помещений. На участие в номинации «Новый год не за горами» (конкурс на самую лучшую предновогоднюю акцию) заявку подали 12 учреждений культуры. 6 учреждений культуры представили сценарии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видеопрограмм открытия резиденции Деда Мо</w:t>
      </w:r>
      <w:r>
        <w:rPr>
          <w:rFonts w:ascii="Times New Roman" w:hAnsi="Times New Roman" w:cs="Times New Roman"/>
          <w:bCs/>
          <w:sz w:val="28"/>
          <w:szCs w:val="28"/>
        </w:rPr>
        <w:t>роза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номинации «Капризы Деда Мороза». </w:t>
      </w:r>
    </w:p>
    <w:p w:rsidR="001E024F" w:rsidRDefault="009958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ноябре-декабре проведен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видеоконкурс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инструментальных коллективов и солистов </w:t>
      </w:r>
      <w:r>
        <w:rPr>
          <w:rFonts w:ascii="Times New Roman" w:hAnsi="Times New Roman" w:cs="Times New Roman"/>
          <w:b/>
          <w:bCs/>
          <w:sz w:val="28"/>
          <w:szCs w:val="28"/>
        </w:rPr>
        <w:t>«Музыкальный автограф»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приняли участие 41 коллектив и отдельный исполнитель (общее количество участников 163 чело</w:t>
      </w:r>
      <w:r>
        <w:rPr>
          <w:rFonts w:ascii="Times New Roman" w:hAnsi="Times New Roman" w:cs="Times New Roman"/>
          <w:sz w:val="28"/>
          <w:szCs w:val="28"/>
        </w:rPr>
        <w:t xml:space="preserve">века) из 18 территорий Алтайского края: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Алтайского,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Егорьевского, Ключевского,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Романовского, Первомайского, Павловского, Каменского районов, городов Алейска, Рубцовска, Заринска, Славгорода, Яровое</w:t>
      </w:r>
      <w:r>
        <w:rPr>
          <w:rFonts w:ascii="Times New Roman" w:hAnsi="Times New Roman" w:cs="Times New Roman"/>
          <w:sz w:val="28"/>
          <w:szCs w:val="28"/>
        </w:rPr>
        <w:t>, ЗАТО Сибирский.</w:t>
      </w:r>
      <w:proofErr w:type="gramEnd"/>
    </w:p>
    <w:p w:rsidR="001E024F" w:rsidRDefault="0099582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декабре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открытый краевой конкурс вокалистов </w:t>
      </w:r>
      <w:r>
        <w:rPr>
          <w:rFonts w:ascii="Times New Roman" w:hAnsi="Times New Roman" w:cs="Times New Roman"/>
          <w:b/>
          <w:bCs/>
          <w:sz w:val="28"/>
          <w:szCs w:val="28"/>
        </w:rPr>
        <w:t>«Золотая нота»</w:t>
      </w:r>
      <w:r>
        <w:rPr>
          <w:rFonts w:ascii="Times New Roman" w:hAnsi="Times New Roman" w:cs="Times New Roman"/>
          <w:sz w:val="28"/>
          <w:szCs w:val="28"/>
        </w:rPr>
        <w:t xml:space="preserve"> с участием 180 коллективов и отдельных исполнителей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Благовещенского,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Зонального, Каменского, </w:t>
      </w:r>
      <w:r>
        <w:rPr>
          <w:rFonts w:ascii="Times New Roman" w:hAnsi="Times New Roman" w:cs="Times New Roman"/>
          <w:sz w:val="28"/>
          <w:szCs w:val="28"/>
        </w:rPr>
        <w:t xml:space="preserve">Ключевского,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Мамонтовского, Первомайского,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Романовского, Смоленского, Советского,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Угловского районов, городов Славгорода, Рубцовска, Новоалтайска, Бийска, </w:t>
      </w:r>
      <w:r>
        <w:rPr>
          <w:rFonts w:ascii="Times New Roman" w:hAnsi="Times New Roman" w:cs="Times New Roman"/>
          <w:sz w:val="28"/>
          <w:szCs w:val="28"/>
        </w:rPr>
        <w:t>Барнаула, ЗАТО Сибирский, Республики  Хакасия и Республики Казахстан.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– 430 человек.</w:t>
      </w:r>
    </w:p>
    <w:p w:rsidR="001E024F" w:rsidRDefault="009958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ежрегиональный праздник сибирских казаков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«Потомки Ермака»</w:t>
      </w:r>
      <w:r>
        <w:rPr>
          <w:rFonts w:ascii="Times New Roman" w:hAnsi="Times New Roman"/>
          <w:color w:val="000000"/>
          <w:sz w:val="28"/>
          <w:szCs w:val="28"/>
        </w:rPr>
        <w:t>, который ежегодно традиционно проходил в августе, в связи со сложной эпидемиологиче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обстановкой был проведен 12 декабря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Барановка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края. </w:t>
      </w:r>
      <w:r>
        <w:rPr>
          <w:rFonts w:ascii="Times New Roman" w:hAnsi="Times New Roman"/>
          <w:color w:val="111111"/>
          <w:sz w:val="28"/>
          <w:szCs w:val="28"/>
        </w:rPr>
        <w:t xml:space="preserve"> Праздник собрал творческие казачьи коллективы из</w:t>
      </w:r>
      <w:r>
        <w:rPr>
          <w:rStyle w:val="a3"/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Волчихинского</w:t>
      </w:r>
      <w:proofErr w:type="spellEnd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Курьинского</w:t>
      </w:r>
      <w:proofErr w:type="spellEnd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Змеиногорского</w:t>
      </w:r>
      <w:proofErr w:type="spellEnd"/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районов, города Барнаула.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посетили Центр традиционной казачьей культуры «Кладезь», расположенный в Доме культуры с. Барановки. </w:t>
      </w:r>
    </w:p>
    <w:p w:rsidR="001E024F" w:rsidRDefault="0099582B">
      <w:pPr>
        <w:pStyle w:val="a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hyperlink r:id="rId10" w:tgtFrame="_blank">
        <w:r>
          <w:rPr>
            <w:rFonts w:ascii="Times New Roman" w:hAnsi="Times New Roman"/>
            <w:color w:val="000000"/>
            <w:sz w:val="28"/>
            <w:szCs w:val="28"/>
          </w:rPr>
          <w:t>раевой</w:t>
        </w:r>
        <w:proofErr w:type="gramEnd"/>
        <w:r>
          <w:rPr>
            <w:rFonts w:ascii="Times New Roman" w:hAnsi="Times New Roman"/>
            <w:color w:val="000000"/>
            <w:sz w:val="28"/>
            <w:szCs w:val="28"/>
          </w:rPr>
          <w:t xml:space="preserve"> фестиваль казачьей песни </w:t>
        </w:r>
        <w:r w:rsidRPr="00C25685">
          <w:rPr>
            <w:rFonts w:ascii="Times New Roman" w:hAnsi="Times New Roman"/>
            <w:b/>
            <w:color w:val="000000"/>
            <w:sz w:val="28"/>
            <w:szCs w:val="28"/>
          </w:rPr>
          <w:t>«Никола Зимний»</w:t>
        </w:r>
        <w:r>
          <w:rPr>
            <w:rFonts w:ascii="Times New Roman" w:hAnsi="Times New Roman"/>
            <w:color w:val="000000"/>
            <w:sz w:val="28"/>
            <w:szCs w:val="28"/>
          </w:rPr>
          <w:t>, посвященный годовщине создани</w:t>
        </w:r>
        <w:r>
          <w:rPr>
            <w:rFonts w:ascii="Times New Roman" w:hAnsi="Times New Roman"/>
            <w:color w:val="000000"/>
            <w:sz w:val="28"/>
            <w:szCs w:val="28"/>
          </w:rPr>
          <w:t>я (старшинства) Сибирского казачьего войска, проводил</w:t>
        </w:r>
        <w:r w:rsidR="00C25685">
          <w:rPr>
            <w:rFonts w:ascii="Times New Roman" w:hAnsi="Times New Roman"/>
            <w:color w:val="000000"/>
            <w:sz w:val="28"/>
            <w:szCs w:val="28"/>
          </w:rPr>
          <w:t>ся в дистанционном формате  с 15</w:t>
        </w:r>
        <w:bookmarkStart w:id="0" w:name="_GoBack"/>
        <w:bookmarkEnd w:id="0"/>
        <w:r>
          <w:rPr>
            <w:rFonts w:ascii="Times New Roman" w:hAnsi="Times New Roman"/>
            <w:color w:val="000000"/>
            <w:sz w:val="28"/>
            <w:szCs w:val="28"/>
          </w:rPr>
          <w:t xml:space="preserve"> по 25 декабря. Его участниками были творческие коллективы и отдельные исполнители из Павловского,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Кытмановского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 xml:space="preserve">, Благовещенского, Петропавловского,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Змеиногорского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 xml:space="preserve">,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Волчих</w:t>
        </w:r>
        <w:r>
          <w:rPr>
            <w:rFonts w:ascii="Times New Roman" w:hAnsi="Times New Roman"/>
            <w:color w:val="000000"/>
            <w:sz w:val="28"/>
            <w:szCs w:val="28"/>
          </w:rPr>
          <w:t>инского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 xml:space="preserve">, 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Панкрушихинского</w:t>
        </w:r>
        <w:proofErr w:type="spellEnd"/>
        <w:r>
          <w:rPr>
            <w:rFonts w:ascii="Times New Roman" w:hAnsi="Times New Roman"/>
            <w:color w:val="000000"/>
            <w:sz w:val="28"/>
            <w:szCs w:val="28"/>
          </w:rPr>
          <w:t xml:space="preserve"> районов, городов Камня-на-Оби, Барнаула и Рубцовска.</w:t>
        </w:r>
      </w:hyperlink>
    </w:p>
    <w:p w:rsidR="001E024F" w:rsidRDefault="0099582B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проведен краевой конкурс культурно-досуговых учреждений </w:t>
      </w:r>
      <w:r>
        <w:rPr>
          <w:rFonts w:ascii="Times New Roman" w:hAnsi="Times New Roman"/>
          <w:b/>
          <w:bCs/>
          <w:sz w:val="28"/>
          <w:szCs w:val="28"/>
        </w:rPr>
        <w:t>«Дом культуры. Новый формат 2020»</w:t>
      </w:r>
      <w:r>
        <w:rPr>
          <w:rFonts w:ascii="Times New Roman" w:hAnsi="Times New Roman"/>
          <w:sz w:val="28"/>
          <w:szCs w:val="28"/>
        </w:rPr>
        <w:t xml:space="preserve">. На конкурс подано 12 заявок. </w:t>
      </w:r>
      <w:r>
        <w:rPr>
          <w:rFonts w:ascii="Times New Roman" w:hAnsi="Times New Roman" w:cs="Times New Roman"/>
          <w:sz w:val="28"/>
          <w:szCs w:val="28"/>
        </w:rPr>
        <w:t>Конкурс проводится в двух номинациях: офлайн-пр</w:t>
      </w:r>
      <w:r>
        <w:rPr>
          <w:rFonts w:ascii="Times New Roman" w:hAnsi="Times New Roman" w:cs="Times New Roman"/>
          <w:sz w:val="28"/>
          <w:szCs w:val="28"/>
        </w:rPr>
        <w:t xml:space="preserve">оект (проект, реализованный путем проведения культурно-массовых мероприятий в очном формате), поступило 7 проектов; </w:t>
      </w:r>
      <w:r>
        <w:rPr>
          <w:rStyle w:val="12"/>
          <w:rFonts w:eastAsia="Calibri"/>
          <w:color w:val="000000"/>
          <w:sz w:val="28"/>
          <w:szCs w:val="28"/>
        </w:rPr>
        <w:t xml:space="preserve">онлайн-проект  (проект, реализованный в </w:t>
      </w:r>
      <w:proofErr w:type="gramStart"/>
      <w:r>
        <w:rPr>
          <w:rStyle w:val="12"/>
          <w:rFonts w:eastAsia="Calibri"/>
          <w:color w:val="000000"/>
          <w:sz w:val="28"/>
          <w:szCs w:val="28"/>
        </w:rPr>
        <w:t>интернет-пространстве</w:t>
      </w:r>
      <w:proofErr w:type="gramEnd"/>
      <w:r>
        <w:rPr>
          <w:rStyle w:val="12"/>
          <w:rFonts w:eastAsia="Calibri"/>
          <w:color w:val="000000"/>
          <w:sz w:val="28"/>
          <w:szCs w:val="28"/>
        </w:rPr>
        <w:t xml:space="preserve"> с привлечением информационных ресурсов официальных и неофициальных сайтов куль</w:t>
      </w:r>
      <w:r>
        <w:rPr>
          <w:rStyle w:val="12"/>
          <w:rFonts w:eastAsia="Calibri"/>
          <w:color w:val="000000"/>
          <w:sz w:val="28"/>
          <w:szCs w:val="28"/>
        </w:rPr>
        <w:t>турно-досуговых организаций, социальных сетей), поступило 5 заявок.</w:t>
      </w:r>
    </w:p>
    <w:p w:rsidR="001E024F" w:rsidRDefault="0099582B">
      <w:pPr>
        <w:ind w:firstLine="708"/>
        <w:jc w:val="both"/>
        <w:rPr>
          <w:rStyle w:val="12"/>
          <w:b/>
          <w:bCs/>
          <w:color w:val="000000"/>
          <w:sz w:val="28"/>
          <w:szCs w:val="28"/>
        </w:rPr>
      </w:pPr>
      <w:r>
        <w:rPr>
          <w:rStyle w:val="12"/>
          <w:b/>
          <w:bCs/>
          <w:color w:val="000000"/>
          <w:sz w:val="28"/>
          <w:szCs w:val="28"/>
        </w:rPr>
        <w:t>Краевые акции</w:t>
      </w:r>
    </w:p>
    <w:p w:rsidR="001E024F" w:rsidRDefault="0099582B">
      <w:pPr>
        <w:tabs>
          <w:tab w:val="left" w:pos="60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Алтайский государственный Дом народного творчества поддержал идею проведения 9 мая 2020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Всероссийской народной музыкальной акции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«Окно Победы»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инициированной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Ассоциацией духовых оркестров и исполнителей на духовых инструментах «Духовое общество» имени Валерия Халилова.</w:t>
      </w:r>
    </w:p>
    <w:p w:rsidR="001E024F" w:rsidRDefault="0099582B">
      <w:pPr>
        <w:shd w:val="clear" w:color="auto" w:fill="FFFFFF"/>
        <w:tabs>
          <w:tab w:val="left" w:pos="6090"/>
        </w:tabs>
        <w:ind w:firstLine="709"/>
        <w:jc w:val="both"/>
        <w:textAlignment w:val="baseline"/>
        <w:rPr>
          <w:rFonts w:ascii="Arial" w:hAnsi="Arial"/>
          <w:color w:val="5C5A52"/>
          <w:sz w:val="28"/>
          <w:szCs w:val="28"/>
        </w:rPr>
      </w:pPr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Песня «День Победы» звучала</w:t>
      </w:r>
      <w:r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9 мая из</w:t>
      </w:r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 окон домов, с балконов, на территории частных домов. Видео выступлений исполнителей песни были размещены в </w:t>
      </w:r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социальных сетях с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хэштэгом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Style w:val="a8"/>
          <w:rFonts w:ascii="Times New Roman" w:eastAsia="Times New Roman" w:hAnsi="Times New Roman" w:cs="Times New Roman"/>
          <w:b w:val="0"/>
          <w:color w:val="000000"/>
          <w:sz w:val="28"/>
          <w:szCs w:val="28"/>
          <w:highlight w:val="white"/>
        </w:rPr>
        <w:t>#окно победы.</w:t>
      </w:r>
      <w:r>
        <w:rPr>
          <w:rStyle w:val="12"/>
          <w:rFonts w:eastAsia="Times New Roman"/>
          <w:color w:val="00000A"/>
          <w:sz w:val="28"/>
          <w:szCs w:val="28"/>
          <w:highlight w:val="white"/>
        </w:rPr>
        <w:t xml:space="preserve"> В акции приняли участие около 300 человек из 36 районов и городов Алтайского края: </w:t>
      </w:r>
      <w:proofErr w:type="gram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Алтайского,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Бийского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Волчихинского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Быстроистокского</w:t>
      </w:r>
      <w:bookmarkStart w:id="1" w:name="_GoBack1"/>
      <w:bookmarkEnd w:id="1"/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Залесовского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Завьяловского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Змеиногорского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Заринского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Ключевского,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Кытман</w:t>
      </w:r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Курьинского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Мамонтовского,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Новичихинского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Панкрушихинского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Павловского, Первомайского,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Ребрихинского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Романовского,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Родинского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Смоленского,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Тальменского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Тогульского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Троицкого, Третьяковского,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Топчихинского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Усть-Калманского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Усть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-Пристанског</w:t>
      </w:r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>Шипуновского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  <w:highlight w:val="white"/>
        </w:rPr>
        <w:t xml:space="preserve">, </w:t>
      </w:r>
      <w:r>
        <w:rPr>
          <w:rStyle w:val="12"/>
          <w:rFonts w:eastAsia="Times New Roman"/>
          <w:color w:val="000000"/>
          <w:sz w:val="28"/>
          <w:szCs w:val="28"/>
          <w:highlight w:val="white"/>
        </w:rPr>
        <w:lastRenderedPageBreak/>
        <w:t>Угловского районов, городов Алейска,  Бийска,  Новоалтайска,  Рубцовска, Славгорода, ЗАТО Сибирский.</w:t>
      </w:r>
      <w:proofErr w:type="gramEnd"/>
    </w:p>
    <w:p w:rsidR="001E024F" w:rsidRDefault="0099582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5B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апреле и мае   прошла краевая творческая акция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«Здоровье мамы – будущее страны!»</w:t>
      </w:r>
      <w:r>
        <w:rPr>
          <w:rFonts w:ascii="Times New Roman" w:hAnsi="Times New Roman" w:cs="Times New Roman"/>
          <w:sz w:val="28"/>
          <w:szCs w:val="28"/>
        </w:rPr>
        <w:t xml:space="preserve"> (заочно).  </w:t>
      </w:r>
      <w:r>
        <w:rPr>
          <w:rFonts w:ascii="Times New Roman" w:hAnsi="Times New Roman" w:cs="Times New Roman"/>
          <w:sz w:val="28"/>
          <w:szCs w:val="28"/>
          <w:lang w:bidi="ru-RU"/>
        </w:rPr>
        <w:t>В ней приняли участие 22 учреждения культур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из 12 районов края: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Егорьевского,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Романовского, Советского,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Тогульского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Троицкого, Целинного районов и города Рубцовска. 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Анализ представленных работ позволил выделить следующие номинац</w:t>
      </w:r>
      <w:r>
        <w:rPr>
          <w:rFonts w:ascii="Times New Roman" w:hAnsi="Times New Roman" w:cs="Times New Roman"/>
          <w:sz w:val="28"/>
          <w:szCs w:val="28"/>
          <w:lang w:bidi="ru-RU"/>
        </w:rPr>
        <w:t>ии: «Пропаганда ЗОЖ через творчество», «ЗОЖ в условиях самоизоляции», «Информационно-просветительское мероприятие по ЗОЖ»,  «Образ жизни», «Комплекс мероприятий по ЗОЖ».</w:t>
      </w:r>
      <w:r>
        <w:rPr>
          <w:rFonts w:ascii="Times New Roman" w:hAnsi="Times New Roman" w:cs="Times New Roman"/>
          <w:sz w:val="28"/>
          <w:szCs w:val="28"/>
        </w:rPr>
        <w:t xml:space="preserve"> Итоги акции подведены, наградные документы – дипломы, грамоты разосланы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почте.</w:t>
      </w:r>
    </w:p>
    <w:p w:rsidR="001E024F" w:rsidRDefault="0099582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12"/>
          <w:bCs/>
          <w:color w:val="000000"/>
          <w:sz w:val="28"/>
          <w:szCs w:val="28"/>
          <w:lang w:bidi="ru-RU"/>
        </w:rPr>
        <w:t>В мае</w:t>
      </w:r>
      <w:r>
        <w:rPr>
          <w:rStyle w:val="12"/>
          <w:color w:val="000000"/>
          <w:sz w:val="28"/>
          <w:szCs w:val="28"/>
          <w:lang w:bidi="ru-RU"/>
        </w:rPr>
        <w:t xml:space="preserve"> была объявлена онлайн-акция </w:t>
      </w:r>
      <w:r>
        <w:rPr>
          <w:rStyle w:val="12"/>
          <w:b/>
          <w:bCs/>
          <w:color w:val="000000"/>
          <w:sz w:val="28"/>
          <w:szCs w:val="28"/>
          <w:lang w:bidi="ru-RU"/>
        </w:rPr>
        <w:t>«Рецепт семейного счастья»</w:t>
      </w:r>
      <w:r>
        <w:rPr>
          <w:rStyle w:val="12"/>
          <w:color w:val="000000"/>
          <w:sz w:val="28"/>
          <w:szCs w:val="28"/>
          <w:lang w:bidi="ru-RU"/>
        </w:rPr>
        <w:t xml:space="preserve">. </w:t>
      </w:r>
      <w:r>
        <w:rPr>
          <w:rStyle w:val="12"/>
          <w:bCs/>
          <w:color w:val="000000"/>
          <w:sz w:val="28"/>
          <w:szCs w:val="28"/>
          <w:lang w:bidi="ru-RU"/>
        </w:rPr>
        <w:t xml:space="preserve"> В социальных сетях</w:t>
      </w:r>
      <w:r>
        <w:rPr>
          <w:rStyle w:val="12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ВКонтакте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 и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Инстаграм</w:t>
      </w:r>
      <w:proofErr w:type="spellEnd"/>
      <w:r>
        <w:rPr>
          <w:rStyle w:val="12"/>
          <w:bCs/>
          <w:color w:val="000000"/>
          <w:sz w:val="28"/>
          <w:szCs w:val="28"/>
          <w:lang w:bidi="ru-RU"/>
        </w:rPr>
        <w:t xml:space="preserve"> было </w:t>
      </w:r>
      <w:r>
        <w:rPr>
          <w:rStyle w:val="12"/>
          <w:color w:val="000000"/>
          <w:sz w:val="28"/>
          <w:szCs w:val="28"/>
          <w:lang w:bidi="ru-RU"/>
        </w:rPr>
        <w:t xml:space="preserve">размещено 29 ссылок на видео, опубликованных </w:t>
      </w:r>
      <w:r>
        <w:rPr>
          <w:rStyle w:val="12"/>
          <w:bCs/>
          <w:color w:val="000000"/>
          <w:sz w:val="28"/>
          <w:szCs w:val="28"/>
          <w:lang w:bidi="ru-RU"/>
        </w:rPr>
        <w:t xml:space="preserve">с  </w:t>
      </w:r>
      <w:proofErr w:type="spellStart"/>
      <w:r>
        <w:rPr>
          <w:rStyle w:val="12"/>
          <w:bCs/>
          <w:color w:val="000000"/>
          <w:sz w:val="28"/>
          <w:szCs w:val="28"/>
          <w:lang w:bidi="ru-RU"/>
        </w:rPr>
        <w:t>хештегом#</w:t>
      </w:r>
      <w:r>
        <w:rPr>
          <w:rStyle w:val="12"/>
          <w:color w:val="000000"/>
          <w:sz w:val="28"/>
          <w:szCs w:val="28"/>
          <w:lang w:bidi="ru-RU"/>
        </w:rPr>
        <w:t>рецептысемейногосчастья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. Участниками  акции стали более 70 семей из 16 территорий </w:t>
      </w:r>
      <w:r>
        <w:rPr>
          <w:rStyle w:val="12"/>
          <w:color w:val="000000"/>
          <w:sz w:val="28"/>
          <w:szCs w:val="28"/>
          <w:lang w:bidi="ru-RU"/>
        </w:rPr>
        <w:t xml:space="preserve">Алтайского края: </w:t>
      </w:r>
      <w:proofErr w:type="gramStart"/>
      <w:r>
        <w:rPr>
          <w:rStyle w:val="12"/>
          <w:color w:val="000000"/>
          <w:sz w:val="28"/>
          <w:szCs w:val="28"/>
          <w:lang w:bidi="ru-RU"/>
        </w:rPr>
        <w:t xml:space="preserve">Алтайского,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Бийского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Волчихинского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Залесовского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Змеиногорского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Калманского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Каменского,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Локтевского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Михайловского, Немецкого национального, Романовского,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Солонешенского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Тогульского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Style w:val="12"/>
          <w:color w:val="000000"/>
          <w:sz w:val="28"/>
          <w:szCs w:val="28"/>
          <w:lang w:bidi="ru-RU"/>
        </w:rPr>
        <w:t>Топчихинского</w:t>
      </w:r>
      <w:proofErr w:type="spellEnd"/>
      <w:r>
        <w:rPr>
          <w:rStyle w:val="12"/>
          <w:color w:val="000000"/>
          <w:sz w:val="28"/>
          <w:szCs w:val="28"/>
          <w:lang w:bidi="ru-RU"/>
        </w:rPr>
        <w:t>, Троицкого, Целинного районов, город</w:t>
      </w:r>
      <w:r>
        <w:rPr>
          <w:rStyle w:val="12"/>
          <w:color w:val="000000"/>
          <w:sz w:val="28"/>
          <w:szCs w:val="28"/>
          <w:lang w:bidi="ru-RU"/>
        </w:rPr>
        <w:t>ов Барнаула, Заринска,  Новоалтайска.</w:t>
      </w:r>
      <w:proofErr w:type="gramEnd"/>
      <w:r>
        <w:rPr>
          <w:rStyle w:val="12"/>
          <w:color w:val="000000"/>
          <w:sz w:val="28"/>
          <w:szCs w:val="28"/>
          <w:lang w:bidi="ru-RU"/>
        </w:rPr>
        <w:t xml:space="preserve">  Все участники ярко и интересно рассказали о своём рецепте семейного счастья.</w:t>
      </w:r>
    </w:p>
    <w:p w:rsidR="001E024F" w:rsidRDefault="0099582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19 июля по 1 августа специалистами сектора традиционной народной культуры     была организована и проведена онлайн-акция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«Неделя  ру</w:t>
      </w:r>
      <w:r>
        <w:rPr>
          <w:rFonts w:ascii="Times New Roman" w:hAnsi="Times New Roman" w:cs="Times New Roman"/>
          <w:b/>
          <w:bCs/>
          <w:sz w:val="28"/>
          <w:szCs w:val="28"/>
        </w:rPr>
        <w:t>сской традиционной культуры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#Неделя русскойтрадиционнойкультурывАлтайскомкрае#единствонацийсилаАлтая##. В социальных сетях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«Сибирское земство» 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фотографии,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фотовернисаж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концертные выступления, видеоролики праздников народного календаря, мастер-классы мастеров-ремесленников, презентации учреждений и коллективов,  занимающихся изучением, сохранением и популяризацией русской традиционной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районах Алтай</w:t>
      </w:r>
      <w:r>
        <w:rPr>
          <w:rFonts w:ascii="Times New Roman" w:hAnsi="Times New Roman" w:cs="Times New Roman"/>
          <w:sz w:val="28"/>
          <w:szCs w:val="28"/>
        </w:rPr>
        <w:t>ского края. Материалы подготовлены специалистами муниципальных   учреждений культуры  30 районов Алтайского края и города Барнаула. К онлайн-акции присоединились и представители других национальностей, проживающих на территории Алтайского края. Все участни</w:t>
      </w:r>
      <w:r>
        <w:rPr>
          <w:rFonts w:ascii="Times New Roman" w:hAnsi="Times New Roman" w:cs="Times New Roman"/>
          <w:sz w:val="28"/>
          <w:szCs w:val="28"/>
        </w:rPr>
        <w:t>ки онлайн-акции награждены дипломами.</w:t>
      </w:r>
    </w:p>
    <w:p w:rsidR="001E024F" w:rsidRDefault="0099582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июле-августе была организована онлайн-акция для учреждений культуры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«Каникулы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тревел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рамках акции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>
        <w:rPr>
          <w:rStyle w:val="12"/>
          <w:rFonts w:eastAsia="Times New Roman"/>
          <w:color w:val="000000"/>
          <w:sz w:val="28"/>
          <w:szCs w:val="28"/>
        </w:rPr>
        <w:t xml:space="preserve">семнадцать с половиной часов интересной, насыщенной информации о жизни детей на </w:t>
      </w:r>
      <w:r>
        <w:rPr>
          <w:rStyle w:val="12"/>
          <w:rFonts w:eastAsia="Times New Roman"/>
          <w:color w:val="000000"/>
          <w:sz w:val="28"/>
          <w:szCs w:val="28"/>
        </w:rPr>
        <w:t xml:space="preserve">летних каникулах.  </w:t>
      </w:r>
      <w:r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rFonts w:eastAsia="Times New Roman"/>
          <w:color w:val="000000"/>
          <w:sz w:val="28"/>
          <w:szCs w:val="28"/>
        </w:rPr>
        <w:t xml:space="preserve"> Каникулы 2020 года отличались от каникул других лет, поэтому учреждения культуры края постарались добавить ярких красок в отдых детей. Для них проводилось множество конкурсов и мероприятий  в режиме онлайн, игр и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квестов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 на свежем возд</w:t>
      </w:r>
      <w:r>
        <w:rPr>
          <w:rStyle w:val="12"/>
          <w:rFonts w:eastAsia="Times New Roman"/>
          <w:color w:val="000000"/>
          <w:sz w:val="28"/>
          <w:szCs w:val="28"/>
        </w:rPr>
        <w:t>ухе.</w:t>
      </w:r>
      <w:r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rFonts w:eastAsia="Times New Roman"/>
          <w:color w:val="000000"/>
          <w:sz w:val="28"/>
          <w:szCs w:val="28"/>
        </w:rPr>
        <w:t xml:space="preserve">  </w:t>
      </w:r>
      <w:proofErr w:type="gramStart"/>
      <w:r>
        <w:rPr>
          <w:rStyle w:val="12"/>
          <w:rFonts w:eastAsia="Times New Roman"/>
          <w:color w:val="000000"/>
          <w:sz w:val="28"/>
          <w:szCs w:val="28"/>
        </w:rPr>
        <w:t xml:space="preserve">Более 200 видео из 40 районов (Алтайского,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Алейского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Бийского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Благовещенского,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Бурлинского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Волчихинского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  Егорьевского,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Ельцовского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Завьяловского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Залесовского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Заринского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Змеиногорского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Зонального,  Каменского,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Краснощековского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lastRenderedPageBreak/>
        <w:t>Крутихинск</w:t>
      </w:r>
      <w:r>
        <w:rPr>
          <w:rStyle w:val="12"/>
          <w:rFonts w:eastAsia="Times New Roman"/>
          <w:color w:val="000000"/>
          <w:sz w:val="28"/>
          <w:szCs w:val="28"/>
        </w:rPr>
        <w:t>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Локтевского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Мамонтовского, Немецкого национального,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Новичихинского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Панкрушихинского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Петропавловского,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Поспелихинского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Ребрихинского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Романовского,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Рубцовского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Первомайского, Смоленского, Советского,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Солонешенского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Суетского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Солтонского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Тальмен</w:t>
      </w:r>
      <w:r>
        <w:rPr>
          <w:rStyle w:val="12"/>
          <w:rFonts w:eastAsia="Times New Roman"/>
          <w:color w:val="000000"/>
          <w:sz w:val="28"/>
          <w:szCs w:val="28"/>
        </w:rPr>
        <w:t>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Табунского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Тогульского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, Третьяковского, Угловского,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Хабарского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>, Чарышского) и трех городов Алтайского края (Алейска, Заринска, Рубцовска) были размещены в социальных сетях с</w:t>
      </w:r>
      <w:proofErr w:type="gramEnd"/>
      <w:r>
        <w:rPr>
          <w:rStyle w:val="12"/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хештегом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 #</w:t>
      </w:r>
      <w:proofErr w:type="spellStart"/>
      <w:r>
        <w:rPr>
          <w:rStyle w:val="12"/>
          <w:rFonts w:eastAsia="Times New Roman"/>
          <w:color w:val="000000"/>
          <w:sz w:val="28"/>
          <w:szCs w:val="28"/>
        </w:rPr>
        <w:t>КаникулытревелАлтай</w:t>
      </w:r>
      <w:proofErr w:type="spellEnd"/>
      <w:r>
        <w:rPr>
          <w:rStyle w:val="12"/>
          <w:rFonts w:eastAsia="Times New Roman"/>
          <w:color w:val="000000"/>
          <w:sz w:val="28"/>
          <w:szCs w:val="28"/>
        </w:rPr>
        <w:t xml:space="preserve">. </w:t>
      </w:r>
    </w:p>
    <w:p w:rsidR="001E024F" w:rsidRDefault="009958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Выезды в рамках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Марафона Дней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районов Алтайского края «Соседи»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состоялись в феврале, марте и апреле. Осенью выездов не было в связи с ограничениями.  На сайте АГДНТ  размещались  анонсы выездов творческих делегаций в районы, отчеты и фотографии с мероприятий.  В Год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славы в России для участников Марафона была объявлена   краевая акция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«Голос Победы»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посвященная 75-летию Победы в Великой Отечественной войне.  По условиям участия в акции необходимо было разработать мобильный стенд  «Голос Победы» с лозунгами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времен Великой Отечественной войны, так и популярными на сегодняшний день. Информация  об акции и фотографии на фоне стенда 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ГолосПобедыАлтай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размещались на официальных сайтах и в социальных сетях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Марафоне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иняли участие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Павловский, Петропавловский,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районы, города Алейск и Новоалтайск.  </w:t>
      </w:r>
    </w:p>
    <w:p w:rsidR="001E024F" w:rsidRDefault="009958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Выставки декоративно-прикладного и изобразительного искусства</w:t>
      </w:r>
    </w:p>
    <w:p w:rsidR="001E024F" w:rsidRDefault="0099582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6 марта в г. Барнауле </w:t>
      </w:r>
      <w:r>
        <w:rPr>
          <w:rFonts w:ascii="Times New Roman" w:hAnsi="Times New Roman" w:cs="Times New Roman"/>
          <w:sz w:val="28"/>
          <w:szCs w:val="28"/>
        </w:rPr>
        <w:t>в выставочном зале музея «Горо</w:t>
      </w:r>
      <w:r>
        <w:rPr>
          <w:rFonts w:ascii="Times New Roman" w:hAnsi="Times New Roman" w:cs="Times New Roman"/>
          <w:sz w:val="28"/>
          <w:szCs w:val="28"/>
        </w:rPr>
        <w:t xml:space="preserve">д» </w:t>
      </w:r>
      <w:r>
        <w:rPr>
          <w:rFonts w:ascii="Times New Roman" w:hAnsi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 лоскутного шитья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рамках  фестиваля    работала</w:t>
      </w:r>
      <w:r>
        <w:rPr>
          <w:rFonts w:ascii="Times New Roman" w:hAnsi="Times New Roman"/>
          <w:sz w:val="28"/>
          <w:szCs w:val="28"/>
        </w:rPr>
        <w:t xml:space="preserve"> передвижная выставка народного коллектива «Лоскутная мозаика» (г. Иваново), на которой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представлено свыше двухсот изделий – декоративные панно, костюм</w:t>
      </w:r>
      <w:r>
        <w:rPr>
          <w:rFonts w:ascii="Times New Roman" w:hAnsi="Times New Roman"/>
          <w:color w:val="000000"/>
          <w:sz w:val="28"/>
          <w:szCs w:val="28"/>
        </w:rPr>
        <w:t xml:space="preserve">ы, покрывала, одеяла, подушки, сумки, игрушки.   </w:t>
      </w:r>
      <w:proofErr w:type="gramEnd"/>
    </w:p>
    <w:p w:rsidR="001E024F" w:rsidRDefault="009958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зале Алтайского государственного краеведческого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ыла открыта краевая выставка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«Алтай мастеровой»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(выставка изделий мастеров – претендентов на присвоение почетного звания «Народный мастер Алтайского края»). Экспозиция выставки познакомила зрителей с работами   Астраханцева Сергея Васильевича (Павловский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Кондрюковой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Любови Николаевны (г. Бийск)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Малыгина Виктора Николаевича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Тюменцевский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район), Мирошниченко Владимира Васильевича (Алтайский район), Чеботарева Сергея Андреевича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Ятло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Михаила Григорьевича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район). Выставка работала до 15 ноября, ее посетило 1299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  <w:t xml:space="preserve">В рамках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Всероссийского фестиваля традиционной культуры «День России на Бирюзовой Катуни» проведена краевая выставка-ярмарка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«Живое ремесло»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. Она проходила в два этапа: 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этап – с 24 по 27 сентября в парк-отеле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» (п. Катунь, Алтайский район); </w:t>
      </w:r>
      <w:r>
        <w:rPr>
          <w:rFonts w:ascii="Times New Roman" w:hAnsi="Times New Roman" w:cs="Times New Roman"/>
          <w:sz w:val="28"/>
          <w:szCs w:val="28"/>
          <w:highlight w:val="white"/>
        </w:rPr>
        <w:t>I</w:t>
      </w:r>
      <w:r>
        <w:rPr>
          <w:rFonts w:ascii="Times New Roman" w:hAnsi="Times New Roman" w:cs="Times New Roman"/>
          <w:sz w:val="28"/>
          <w:szCs w:val="28"/>
          <w:highlight w:val="white"/>
        </w:rPr>
        <w:t>I этап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 ноября в г. Барнауле. В выставке приняли участие мастера из Республики Удмуртия, Алтайского края, Кемеровской и Новосибирской областей. За время работы выставки-ярмарки «Живое ремесло» в сентябре и ноябре  ее посетило 700 человек.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Для   участни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ков первого  и второго этапов  выставки проведены мастер-классы.</w:t>
      </w:r>
    </w:p>
    <w:p w:rsidR="001E024F" w:rsidRDefault="009958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В ноябре дистанционно проведена краевая выставка живописных произведений художников-любителей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«Славные сыны Отечества»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 посвященная 75-ой годовщине Победы в Великой Отечественной войне 19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41-1945 годов. С 16 ноября на сайте Алтайского государственного Дома народного творчества  публиковались фотографии работ участников выставки. Познакомить современного зрителя с лучшими произведениями самобытных художников, темой которых стали воинский под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виг, любовь к Родине, сохранить память о великих событиях  и выдающихся личностях, сыгравших большую роль в истории живущих в России народов, способствовать развитию современного любительского изобразительного искусства –  такие задачи ставили перед собой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организаторы выставки.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Участниками краевой виртуальной выставки  «Славные сыны Отечества» стали самодеятельные художники — живописцы, графики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г.г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. Барнаула, Белокурихи, Заринска, Рубцовска, а также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Алейского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Алтайского,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Бурлинского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  Красно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горского,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Кытмановского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Михайловского, Павловского,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Смоленского,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Табунского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, Целинного,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Шипуновского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районов.  90 произведений 48 художников были представлены в виртуальной выставке.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Особое место в выставке занял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и работы учащихся народной изостудии «Этюд» Дворца культуры «Южный» г. Барнаула (руководитель Владимир Комков). </w:t>
      </w:r>
    </w:p>
    <w:p w:rsidR="001E024F" w:rsidRDefault="0099582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декабре сектором традиционной казачьей культуры проведены две выставки по истории казачества. Одна из них – х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удожественно-историческая выставка «Во славу Отечества», посвященная 438-й годовщине Сибирского казачьего войска. Для выставочной экспозиции из фондов общественного музея истории и культуры сибирских казаков были отобраны  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портреты генерал-губернаторов,  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командующих  войсками и войсковых атаманов Сибирского казачьего войска. В работах х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>удожественно-документальной выставки «Слава на все времена»   отражены п</w:t>
      </w:r>
      <w:r>
        <w:rPr>
          <w:rStyle w:val="aa"/>
          <w:rFonts w:ascii="Times New Roman" w:hAnsi="Times New Roman" w:cs="Times New Roman"/>
          <w:sz w:val="28"/>
          <w:szCs w:val="28"/>
        </w:rPr>
        <w:t>одвиги казаков в  освоении Сибири и завоевании Средней Азии. Выставки   проведены дистанционно,  раз</w:t>
      </w:r>
      <w:r>
        <w:rPr>
          <w:rStyle w:val="aa"/>
          <w:rFonts w:ascii="Times New Roman" w:hAnsi="Times New Roman" w:cs="Times New Roman"/>
          <w:sz w:val="28"/>
          <w:szCs w:val="28"/>
        </w:rPr>
        <w:t>мещены на сайте АГДНТ.</w:t>
      </w:r>
    </w:p>
    <w:p w:rsidR="001E024F" w:rsidRDefault="0099582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кино</w:t>
      </w:r>
    </w:p>
    <w:p w:rsidR="001E024F" w:rsidRDefault="0099582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2020 года сотрудниками  отдела кино АГДНТ проводились кинопоказы, акции и киномероприятия.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января в кинозале г. Рубцовска состоялось киномероприятие для детей «Новогодняя мозаика». Перед показом сбо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рника советских мультфильмов  дети отвечали на вопросы   викторины о   мультфильмах  и их героях, победители  получили небольшие сладкие призы. На киномероприятии присутствовали 58 человек.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 и 29 января 2020 года в кинотеатре "Премьера" прошли показы до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кументального кино. В течение двух дней зрители увидели четыре документальные работы, снятые сибирскими режиссерами-документалистами при поддержке проекта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SiberiaDOC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программу первого дня были включены  фильмы  «Сильная доля» и «Мотылек». 29 января   зр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ители посмотрели фильмы «Волк и семеро козлят» и «Признаки жизни». Всего показы посетили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62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человека.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февраля в кинотеатре «Премьера» состоялся тематический показ, приуроченный к годовщине победы в Сталинградской битве. На мероприятие пришли люди разног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возраста. На экране демонстрировался художественный фильм «Горячий снег» режиссера Гавриила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Фильм рассказывает об одном из эпизодов сражения на подступах к Сталинграду, а именно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оборонительной операции, в которой в полной м</w:t>
      </w:r>
      <w:r>
        <w:rPr>
          <w:rFonts w:ascii="Times New Roman" w:hAnsi="Times New Roman" w:cs="Times New Roman"/>
          <w:sz w:val="28"/>
          <w:szCs w:val="28"/>
        </w:rPr>
        <w:t xml:space="preserve">ере проявились стойкость и сила духа советских солдат. Перед показом зрители посмотрели видеоролик о создании фильма. Показ посетили 100 человек.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в кинотеатре «Премьера» и в кинозале г. Рубцовска состоялись тематические показы, посвященные Дню з</w:t>
      </w:r>
      <w:r>
        <w:rPr>
          <w:rFonts w:ascii="Times New Roman" w:hAnsi="Times New Roman" w:cs="Times New Roman"/>
          <w:sz w:val="28"/>
          <w:szCs w:val="28"/>
        </w:rPr>
        <w:t>ащитника Отечества. Всего прошло 4 показа с демонстрацией фильма «Солдатик», сюжет которого основан на реальных   событиях, произошедших в жизни самого маленького солдата – героя Великой Отечественной войны шестилетнего Сережи Алешкова. На тематических пок</w:t>
      </w:r>
      <w:r>
        <w:rPr>
          <w:rFonts w:ascii="Times New Roman" w:hAnsi="Times New Roman" w:cs="Times New Roman"/>
          <w:sz w:val="28"/>
          <w:szCs w:val="28"/>
        </w:rPr>
        <w:t xml:space="preserve">азах побывали 311 человек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69 чел. в кинозале г. Рубцовска).</w:t>
      </w:r>
    </w:p>
    <w:p w:rsidR="001E024F" w:rsidRDefault="0099582B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и 5 марта в кинотеатре «Премьера» и в г. Рубцовске состоялись тематические показы, посвященные Международному женскому дню. За два дня прошло три показа:   </w:t>
      </w:r>
      <w:bookmarkStart w:id="2" w:name="_GoBack61"/>
      <w:bookmarkEnd w:id="2"/>
      <w:r>
        <w:rPr>
          <w:rFonts w:ascii="Times New Roman" w:hAnsi="Times New Roman" w:cs="Times New Roman"/>
          <w:bCs/>
          <w:sz w:val="28"/>
          <w:szCs w:val="28"/>
        </w:rPr>
        <w:t>в кинотеатре «Премьера» зрител</w:t>
      </w:r>
      <w:r>
        <w:rPr>
          <w:rFonts w:ascii="Times New Roman" w:hAnsi="Times New Roman" w:cs="Times New Roman"/>
          <w:bCs/>
          <w:sz w:val="28"/>
          <w:szCs w:val="28"/>
        </w:rPr>
        <w:t>и увидели два фильма о женщинах –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Сельская учительница</w:t>
      </w:r>
      <w:r>
        <w:rPr>
          <w:rFonts w:ascii="Times New Roman" w:hAnsi="Times New Roman" w:cs="Times New Roman"/>
          <w:bCs/>
          <w:sz w:val="28"/>
          <w:szCs w:val="28"/>
        </w:rPr>
        <w:t>» и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Одинокая женщина желает познакомиться</w:t>
      </w:r>
      <w:r>
        <w:rPr>
          <w:rFonts w:ascii="Times New Roman" w:hAnsi="Times New Roman" w:cs="Times New Roman"/>
          <w:bCs/>
          <w:sz w:val="28"/>
          <w:szCs w:val="28"/>
        </w:rPr>
        <w:t>», а в кинозале г. Рубцовска для детей проведены  показ советских мультфильмов и конкурс на лучшее стихотворение, посвященное женщине, маме и бабушке.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Общее количество зрителей – 99 человек. 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по 15 марта в Алтайском крае в рамках всероссийской акции «Открытая премьера» прошли конкурсные показы XXV Открытого Российского фестиваля анимационного кино.  Они состоялись на десяти площадках: в Благовещенс</w:t>
      </w:r>
      <w:r>
        <w:rPr>
          <w:rFonts w:ascii="Times New Roman" w:hAnsi="Times New Roman"/>
          <w:sz w:val="28"/>
          <w:szCs w:val="28"/>
        </w:rPr>
        <w:t xml:space="preserve">ком, </w:t>
      </w:r>
      <w:proofErr w:type="spellStart"/>
      <w:r>
        <w:rPr>
          <w:rFonts w:ascii="Times New Roman" w:hAnsi="Times New Roman"/>
          <w:sz w:val="28"/>
          <w:szCs w:val="28"/>
        </w:rPr>
        <w:t>Завьяловском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Змеиногорском, Ключевском, Мамонтовском, </w:t>
      </w:r>
      <w:proofErr w:type="spellStart"/>
      <w:r>
        <w:rPr>
          <w:rFonts w:ascii="Times New Roman" w:hAnsi="Times New Roman"/>
          <w:sz w:val="28"/>
          <w:szCs w:val="28"/>
        </w:rPr>
        <w:t>Поспелихинском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Романовском, Троицком районах, городах Барнауле и Камне-на-Оби. Посмотрев мультфильмы, вошедшие в конкурсную программу фестиваля, </w:t>
      </w:r>
      <w:r>
        <w:rPr>
          <w:rFonts w:ascii="Times New Roman" w:eastAsia="Times New Roman" w:hAnsi="Times New Roman" w:cs="Times New Roman"/>
          <w:sz w:val="28"/>
          <w:szCs w:val="28"/>
        </w:rPr>
        <w:t>зрители</w:t>
      </w:r>
      <w:r>
        <w:rPr>
          <w:rFonts w:ascii="Times New Roman" w:hAnsi="Times New Roman"/>
          <w:sz w:val="28"/>
          <w:szCs w:val="28"/>
        </w:rPr>
        <w:t xml:space="preserve">   проголосовали за понравившийся фильм. На</w:t>
      </w:r>
      <w:r>
        <w:rPr>
          <w:rFonts w:ascii="Times New Roman" w:hAnsi="Times New Roman"/>
          <w:sz w:val="28"/>
          <w:szCs w:val="28"/>
        </w:rPr>
        <w:t xml:space="preserve"> торжественной церемонии закрытия фестиваля 15 марта в г. Суздале  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объявлен фильм-победитель зрительского голосования.   </w:t>
      </w:r>
      <w:r>
        <w:rPr>
          <w:rFonts w:ascii="Times New Roman" w:hAnsi="Times New Roman"/>
          <w:sz w:val="28"/>
          <w:szCs w:val="28"/>
        </w:rPr>
        <w:tab/>
        <w:t xml:space="preserve">Им стал анимационный фильм «Кошка — Машка». Всего в Алтайском крае в акции «Открытая премьера» приняли участие 1232 зрителя. 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В преддверии Дня Победы отделом кино создан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хронико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-документальный фильм «Восемь историй о войне» на основе видеоархива воспоминаний ветеранов Великой Отечественной войны, тружеников тыла и узников фашистских концлагерей «Алтайская летопись Победы». В ф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ильме восемь людей, восемь историй и восемь разных судеб наших земляков – ветеранов, которые ковали Победу на фронте и в тылу. Фильм был размещен в сети интернет 8 мая 2020 года. </w:t>
      </w:r>
    </w:p>
    <w:p w:rsidR="001E024F" w:rsidRDefault="0099582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России  — это еще один повод вспомнить историю  страны. Одним из знаков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ых и судьбоносных событий в истории России является Отечественная война 1812 года.   Отделом кино  АГДНТ были предложены к просмотру на канале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 социальных сетях документальные фильмы алтайских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кинематографистов «За взятие Парижа» и «История одно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 картины»,   рассказывающие о подвигах русского народа в Отечественной войне 1812 года.</w:t>
      </w:r>
    </w:p>
    <w:p w:rsidR="001E024F" w:rsidRDefault="0099582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22 июня ко Дню памяти и скорби Алтайский государственный Дом народного творчества представил документальный фильм Андрея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Есаулова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«Судьба блокадника». «Судьба блокадни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ка» — это воспоминания Михаила Михайловича Кайзера, уроженца Ленинграда, который мальчишкой пережил первый, самый тяжелый год блокады. В 1942 году Михаил со своей семьей был эвакуирован из Ленинграда в город Алейск Алтайского края. Фильм размещен в сети 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тернет (социальные группы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канал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 Также фильм продемонстрирован на телеканале «Катунь 24».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июле 2020 года в рамках цикла мероприятий, посвященных 91 годовщине со дня рождения В.М. Шукшина, с целью сохранения памяти о великом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земляке, а также популяризации его творчества Алтайский государственный Дом народного творчества представил игровой короткометражный фильм Андрея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«Выбираю деревню на жительство». Фильм снят по мотивам одноименного рассказа В.М. Шукшина и рассказы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>вает не только о гранях человеческого характера, но и о контрастах деревенской и городской жизни в современных реалиях.</w:t>
      </w:r>
      <w:r>
        <w:rPr>
          <w:rFonts w:ascii="Times New Roman" w:hAnsi="Times New Roman" w:cs="Times New Roman"/>
          <w:sz w:val="28"/>
          <w:szCs w:val="28"/>
        </w:rPr>
        <w:t xml:space="preserve"> Съемки проводились в селе Сростки и в Барнауле, фильм был озвучен   артистами городских театров. 30 июля фильм  был размещен в сети инте</w:t>
      </w:r>
      <w:r>
        <w:rPr>
          <w:rFonts w:ascii="Times New Roman" w:hAnsi="Times New Roman" w:cs="Times New Roman"/>
          <w:sz w:val="28"/>
          <w:szCs w:val="28"/>
        </w:rPr>
        <w:t xml:space="preserve">рнет (социальные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), фильм набрал 1231 просмотров.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отделом кино  подведены итоги краевого конкурса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ветераны».  Он проходил с 1 июня по 31 августа по двум номинациям: «Лучший в</w:t>
      </w:r>
      <w:r>
        <w:rPr>
          <w:rFonts w:ascii="Times New Roman" w:hAnsi="Times New Roman" w:cs="Times New Roman"/>
          <w:sz w:val="28"/>
          <w:szCs w:val="28"/>
        </w:rPr>
        <w:t xml:space="preserve">идеофильм» и «Лучший видеоклип».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конкурс поступило 62 заявки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Егорьевского,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Павловского,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Мамон</w:t>
      </w:r>
      <w:r>
        <w:rPr>
          <w:rFonts w:ascii="Times New Roman" w:hAnsi="Times New Roman" w:cs="Times New Roman"/>
          <w:sz w:val="28"/>
          <w:szCs w:val="28"/>
        </w:rPr>
        <w:t xml:space="preserve">товского, Михайловского, Немецкого национального, Первомайского,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Солонешенского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Третьяковского,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Троицкого,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городов Бийска, Заринска, Змеиногорска, Рубцовска.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х работах были использованы рассказы о родственниках или знакомых – участниках Великой Отечественной войны, воспоминания о ветеранах, архивные видеосъемки с участием ветеранов, фронтовые фотографии, награды, личные вещи, письма. </w:t>
      </w:r>
    </w:p>
    <w:p w:rsidR="001E024F" w:rsidRDefault="0099582B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Победителями в но</w:t>
      </w:r>
      <w:r>
        <w:rPr>
          <w:rFonts w:ascii="Times New Roman" w:hAnsi="Times New Roman" w:cs="Times New Roman"/>
          <w:sz w:val="28"/>
          <w:szCs w:val="28"/>
        </w:rPr>
        <w:t xml:space="preserve">минации «Лучший видеофильм» стали: МКУК «Многофункциональный культурный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(1 место),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Алексеевна,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МБУК «Многофункциональный культурный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(2 место</w:t>
      </w:r>
      <w:r>
        <w:rPr>
          <w:rFonts w:ascii="Times New Roman" w:hAnsi="Times New Roman" w:cs="Times New Roman"/>
          <w:sz w:val="28"/>
          <w:szCs w:val="28"/>
        </w:rPr>
        <w:t>), Фокина Ольга Владимировна, директор МБУК «Троицкий многофункциональный культурный центр» (3 место).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номинации «Лучший видеоклип»: Белоусова Марина Валентиновна,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МБУК «Многофункциональный культурный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(1 место),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Дряпочко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Александровна, Егорьевский район, Алтайский край (2 место), Попова Елена Александровна, библиотекарь детского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РЦБ МБУ «Многофункциональный культурно-досуговый центр» Смоленского р</w:t>
      </w:r>
      <w:r>
        <w:rPr>
          <w:rFonts w:ascii="Times New Roman" w:hAnsi="Times New Roman" w:cs="Times New Roman"/>
          <w:sz w:val="28"/>
          <w:szCs w:val="28"/>
        </w:rPr>
        <w:t>айона Алтайского края (3 место).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конкурсе, а также ссылки на работы победителей были размещены в сети интернет (сайт АГДНТ, социальные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со 2 по 5 сентября в столице Алтайского края   прошел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Шукшинский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кинофестиваль. В этом году с учетом эпидемиологической ситуации кинофестиваль был организован в особом формате. Торжественное открытие фестиваля состоялось 2 сентября  в Алтайской краевой универсальной научной библиотеке им. В.Я. </w:t>
      </w:r>
      <w:r>
        <w:rPr>
          <w:rFonts w:ascii="Times New Roman" w:hAnsi="Times New Roman" w:cs="Times New Roman"/>
          <w:color w:val="000000"/>
          <w:sz w:val="28"/>
          <w:szCs w:val="28"/>
        </w:rPr>
        <w:t>Шишкова. Здесь была организована настоящая телестудия, поэтому все желающие  могли посмотреть церемонию открытия кинофестиваля на телеканалах «Катунь 24» и «ОТР».</w:t>
      </w:r>
    </w:p>
    <w:p w:rsidR="001E024F" w:rsidRDefault="0099582B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Показы фильмов конкурсной программы кинофестиваля состоялись 3, 4 и 5 сентября на трех открытых площадках города Барнаула: в парке «Барнаульская крепость», в Парке спорта Алексея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Смертина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Государственном музее истории литературы, искусства и культуры 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тая. </w:t>
      </w:r>
    </w:p>
    <w:p w:rsidR="001E024F" w:rsidRDefault="0099582B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конкурсную программу Всероссийского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Шукшинского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кинофестиваля вошло 8 картин: «Я свободен», «Седьмой пробег по контуру земного шара», «Отряд Таганок»,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Залиния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«Куратор», «Калашников», «Нет бога кроме меня», «Смотри как я».</w:t>
      </w:r>
    </w:p>
    <w:p w:rsidR="001E024F" w:rsidRDefault="0099582B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Шукшинского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киноф</w:t>
      </w:r>
      <w:r>
        <w:rPr>
          <w:rFonts w:ascii="Times New Roman" w:hAnsi="Times New Roman" w:cs="Times New Roman"/>
          <w:color w:val="000000"/>
          <w:sz w:val="28"/>
          <w:szCs w:val="28"/>
        </w:rPr>
        <w:t>естиваля в этом году возглавил ответственный секретарь Союза кинематографистов РФ, генеральный директор продюсерского центра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Киновек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Михаил Калинин. В состав жюри также вошли: оператор-постановщик, лауреат престижных российских и международных кинофестив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алей Алишер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Хамидходжаев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режиссер, продюсер, сценарист Евгений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режиссер, председатель алтайского отделения Союза кинематографистов России Владимир Кузнецов, режиссер, продюсер, руководитель Молодежного центра кинематографистов Алтая Дмитрий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Шараб</w:t>
      </w:r>
      <w:r>
        <w:rPr>
          <w:rFonts w:ascii="Times New Roman" w:hAnsi="Times New Roman" w:cs="Times New Roman"/>
          <w:color w:val="000000"/>
          <w:sz w:val="28"/>
          <w:szCs w:val="28"/>
        </w:rPr>
        <w:t>арин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24F" w:rsidRDefault="0099582B">
      <w:pPr>
        <w:pStyle w:val="ac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Церемония закрытия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Шукшинского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кинофестиваля прошла 5 сентября в АКУНБ им. В.Я. Шишкова. Во время церемонии была организована прямая видеосвязь со всеми участниками кинофестиваля, озвучены победители и призеры конкурса игрового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лнометражного кино.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Главный приз кинофестиваля в программе полнометражного игрового кино по решению жюри присужден картине «</w:t>
      </w:r>
      <w:proofErr w:type="spellStart"/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Залиния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режиссера </w:t>
      </w:r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 xml:space="preserve">Вадима </w:t>
      </w:r>
      <w:proofErr w:type="spellStart"/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Дубровицкого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Дипломом «За лучший сценарий»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отмечен фильм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Отряд Таганок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режиссер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Айнур</w:t>
      </w:r>
      <w:proofErr w:type="spellEnd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Аскаров.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Дипломо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 «За лучшую операторскую работу»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награжден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фильм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Я свободен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оператор фильма Анна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Рожецкая</w:t>
      </w:r>
      <w:proofErr w:type="spellEnd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, режиссер Илья Северов.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Дипломом «За лучшую </w:t>
      </w:r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режиссерскую работу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награжден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фильм «</w:t>
      </w:r>
      <w:proofErr w:type="spellStart"/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Залиния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 xml:space="preserve">режиссер Вадим </w:t>
      </w:r>
      <w:proofErr w:type="spellStart"/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>Дубровицкий</w:t>
      </w:r>
      <w:proofErr w:type="spellEnd"/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Дипломом «За лучшую продюсерскую работу»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тмечен фильм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Нет бога кроме меня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продюсеры фильма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Семен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Шишигин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режиссер Дмитрий Давыдов.</w:t>
      </w:r>
    </w:p>
    <w:p w:rsidR="001E024F" w:rsidRDefault="0099582B">
      <w:pPr>
        <w:pStyle w:val="ac"/>
        <w:spacing w:after="0" w:line="240" w:lineRule="auto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Диплом «За лучшую мужскую роль»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присужден актеру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Евгению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Ковылину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фильме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Я свободен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Дипломом «За лучшую женскую роль» награждена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lastRenderedPageBreak/>
        <w:t xml:space="preserve">Ольга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Турча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роль в фильме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Смотри как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Специальный диплом </w:t>
      </w:r>
      <w:r>
        <w:rPr>
          <w:rStyle w:val="a3"/>
          <w:rFonts w:ascii="Times New Roman" w:eastAsia="SimSun;宋体" w:hAnsi="Times New Roman" w:cs="Times New Roman"/>
          <w:b w:val="0"/>
          <w:color w:val="000000"/>
          <w:sz w:val="28"/>
          <w:szCs w:val="28"/>
        </w:rPr>
        <w:t xml:space="preserve">Молодежного центра кинематографистов Алтая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получил фильм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Отряд Таганок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режиссера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Айнура</w:t>
      </w:r>
      <w:proofErr w:type="spellEnd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 Аскарова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Специальный приз Губернатора Алтайского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соответствие девизу кинофестиваля «Нравственность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Правда» присужден фильму «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Калашников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режиссера </w:t>
      </w:r>
      <w:r>
        <w:rPr>
          <w:rFonts w:ascii="Times New Roman" w:eastAsia="SimSun;宋体" w:hAnsi="Times New Roman" w:cs="Times New Roman"/>
          <w:color w:val="000000"/>
          <w:sz w:val="28"/>
          <w:szCs w:val="28"/>
        </w:rPr>
        <w:t xml:space="preserve">Константина </w:t>
      </w:r>
      <w:proofErr w:type="spellStart"/>
      <w:r>
        <w:rPr>
          <w:rFonts w:ascii="Times New Roman" w:eastAsia="SimSun;宋体" w:hAnsi="Times New Roman" w:cs="Times New Roman"/>
          <w:color w:val="000000"/>
          <w:sz w:val="28"/>
          <w:szCs w:val="28"/>
        </w:rPr>
        <w:t>Буслова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24F" w:rsidRDefault="0099582B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показах кинофестиваля побывало около 1300 человек.</w:t>
      </w:r>
    </w:p>
    <w:p w:rsidR="001E024F" w:rsidRDefault="0099582B">
      <w:pPr>
        <w:pStyle w:val="LO-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сентябре 2020 года в Барнауле прошел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естиваль уличного 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ежегодный зрительский смотр короткометражного кино молодых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который проводится на открытых площадках России и мира с 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фестивале показа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лучшие короткометражки молодых режиссеров, с</w:t>
      </w:r>
      <w:r>
        <w:rPr>
          <w:rFonts w:ascii="Times New Roman" w:eastAsia="Times New Roman" w:hAnsi="Times New Roman" w:cs="Times New Roman"/>
          <w:sz w:val="28"/>
          <w:szCs w:val="28"/>
        </w:rPr>
        <w:t>нятые за последний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вошли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После просмотра зрители мо</w:t>
      </w:r>
      <w:r>
        <w:rPr>
          <w:rFonts w:ascii="Times New Roman" w:eastAsia="Times New Roman" w:hAnsi="Times New Roman" w:cs="Times New Roman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за понравившуюся работу, посветив фонариком или телефоном. Очередн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уличного кино в краевой столице ста</w:t>
      </w:r>
      <w:r>
        <w:rPr>
          <w:rFonts w:ascii="Times New Roman" w:eastAsia="Times New Roman" w:hAnsi="Times New Roman" w:cs="Times New Roman"/>
          <w:sz w:val="28"/>
          <w:szCs w:val="28"/>
        </w:rPr>
        <w:t>ли кинотеатр «Премьера» и семейный парк развлечений «Солнечный ветер»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24F" w:rsidRDefault="0099582B">
      <w:pPr>
        <w:pStyle w:val="LO-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16 сентября в «Премьере» прошел показ трех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фестиваля: конкур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сной программы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внеконкурсн</w:t>
      </w:r>
      <w:r>
        <w:rPr>
          <w:rFonts w:ascii="Times New Roman" w:eastAsia="Times New Roman" w:hAnsi="Times New Roman" w:cs="Times New Roman"/>
          <w:sz w:val="28"/>
          <w:szCs w:val="28"/>
        </w:rPr>
        <w:t>ых программ  «Новое семейное» и «Новое молодежное».  На показах   присутствовал 51 человек.</w:t>
      </w:r>
    </w:p>
    <w:p w:rsidR="001E024F" w:rsidRDefault="0099582B">
      <w:pPr>
        <w:pStyle w:val="LO-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сентября показ конкурсной программы фестиваля прошел в парке «Солнечный ветер».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развлекательной программе, с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началось мероприятие, приняли участие артисты продюсерского центра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Также организаторы фестиваля подготовили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киновикторину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разыграны билеты в кинотеатр «Премьера» и на аттракционы в парке. На мероприятии присутствовало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 человек.</w:t>
      </w:r>
    </w:p>
    <w:p w:rsidR="001E024F" w:rsidRDefault="0099582B">
      <w:pPr>
        <w:pStyle w:val="LO-normal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Лучшим фильмом, по мнению гостей и жителей города Барнаула, стал фильм «Большая восьмерка», режиссер  Иван Соснин. 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23 сентября в кинотеатре «Премьера» состоялось киномероприятие, посвященное 100-летию со дня со дня рождения режиссера,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актера, сценариста, педагога, народного артиста СССР Сергея Бондарчука. На киномероприятии зрители узнали основные вехи творческой жизни выдающего кинорежиссера, посмотрели эпизоды из фильмов с его участием и фрагменты интервью. В рамках мероприятия демонс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трировался художественный фильм «Судьба человека» (1959 г., 12+). Эта история о простом шофере, который попал в фашистский концлагерь, вынес все муки   ада, бежал и вернулся на родину, чтобы узнать, что его родные мертвы, считается классикой отечественного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 кинематографа и одним из лучших фильмов о войне. На мероприятии присутствовало 32 человека.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27 сентября на открытой площадке в семейном парке развлечений «Солнечный ветер» прошел кинопоказ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Air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синема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(кино на свежем воздухе), в рамках которого зрителям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были продемонстрированы пять фильмов алтайских кинорежиссеров: "На краю дней" Антона Тимофеева, "Избранницы" Веры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Уразовой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"Выбираю деревню на жительство" Андрея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Есаулова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, "Обь – река сибирская" Валерия Новикова и "Экраны" Елизаветы Евсеевой. Количество з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рителей –    около 50 человек.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lastRenderedPageBreak/>
        <w:t>30 сентября 2020 года в кинотеатре «Премьера» состоялись тематические показы фильмов к 75-й годовщине Победы в Великой Отечественной войне.     Были продемонстрированы фильмы  «Ты помнишь» (1979, 12+), «И ты увидишь небо» (19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78, 12+).  Всего тематические показы посетили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40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человек. </w:t>
      </w:r>
    </w:p>
    <w:p w:rsidR="001E024F" w:rsidRDefault="0099582B">
      <w:pPr>
        <w:tabs>
          <w:tab w:val="left" w:pos="60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Также 30 сентября в кинотеатре «Премьера» состоялось киномероприятие  «Увидеть подвиг на экране», посвященное 75-ой годовщине Победы в Великой Отечественной войне.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Режиссер Андрей Есаулов рассказа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л о своей работе над фильмом «Судьба блокадника», познакомил зрителей   с книгой Михаила Кайзера «Вот такое кино». В рамках мероприятия зрители посмотрели короткометражный фильм «Судьба блокадника» (1989, 16+), а также полнометражный художественный фильм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Охота на единорога», рассказывающий о выпускнике летного училища Тесленко, который оказывается в лагере при немецком аэродроме, где советские летчики с ограниченным запасом горючего служат живыми мишенями для немецких курсантов летной школы. Киномероприяти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 xml:space="preserve">е посетило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  <w:t>человека.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 октября в кинотеатре «Премьера» состоялись тематические показы для детей «Ура, каникулы!». Юным зрителям были показаны два советских кинофильма –  «Внимание, черепаха!» (1969, 0+) и «Королевство кривых зеркал» (1963,12+).  На мер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оприятии присутствовало 16 человек.</w:t>
      </w:r>
    </w:p>
    <w:p w:rsidR="001E024F" w:rsidRDefault="0099582B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Кинопоказ в рамках месячника пожилого человека «Оставайтесь всегда молодыми» прошел в кинотеатре «Премьера» 28 октября. Цель  проведения месячника пожилого человека – обратить внимание на проблемы и трудности, с которыми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сталкиваются люди пожилого возраста.   Был показан художественный фильм «Где находится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нофелет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?» (1988, 0+). На мероприятии присутствовало 11 человек.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ноября состоялся показ фильма "Господин Великий Новгород"(12+). Кинопоказ прошел в рамках акции "Ночь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искусств".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Фильм рассказывает о событиях августа 1941 года. Новгород готовится к обороне. Крайне важно спасти музейные, культурные ценности, гигантские колокола Софийской звонницы. Получив приказ оставить город, горком уходит в подполье и разворачивает пар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тизанское движение. Гитлеровцы намерены уничтожить Новгород, и для этой цели направляют туда баржу с тротилом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…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FFFFFF"/>
        </w:rPr>
        <w:t xml:space="preserve">а мероприятии присутствовало 17 человек. 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4 ноября в кинотеатре «Премьера» прошел показ фильма «Минин и Пожарский». Он был посвящен государственному празднику –  Дню народного единства.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На показе присутствовало 9 человек.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4 ноября в рамках Года памяти и славы в России состоялось киномероприятие «О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свобождение Симферополя» с демонстрацией фильма «Они были актерами», который повествует о  героической борьбе с врагом актеров симферопольского театра  в составе подпольной группы «Сокол».   Перед просмотром фильма зрители узнали историю реальных прототипо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в фильма –  актеров крымского академического русского драматического театра имени М. Горького, погибших за три дня до освобождения Симферополя. На мероприятии побывало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человек.</w:t>
      </w:r>
    </w:p>
    <w:p w:rsidR="001E024F" w:rsidRDefault="0099582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lastRenderedPageBreak/>
        <w:t>В период с 16 по 20 ноября 2020 года Алтайский край присоединился к регионам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России, в которых проходили кинопоказы лучших дипломных и учебных работ студентов ВГИКа в рамках 40 Международного студенческого фестиваля ВГИК 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Film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Theater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Festival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. Фестивальные показы проходили в Змеиногорском, Троицком, Мамон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товском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районах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, а также в городах Рубцовске и Барнауле.   Демонстрировались учебные, курсовые и дипломные работы, созданные за 2019-2020 годы студентами ВГИКа. На фестивальных сеансах проводилось зрительское голосование, по результатам которого определялс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я победитель в номинации «Приз зрительских симпатий». Около 300 жителей края побывали на показах фестиваля и отдали свои голоса за понравившиеся им фильмы. Результаты голосования были отправлены организаторам.</w:t>
      </w: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10-11 декабря отделом кино проведено масштабно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е мероприятие –   киномарафон «Время смотреть кино»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во время которого зрител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увидели совершенно разные фильмы – от регионального кино до всероссийской премьеры. </w:t>
      </w:r>
      <w:r>
        <w:rPr>
          <w:rFonts w:ascii="Times New Roman" w:hAnsi="Times New Roman" w:cs="Times New Roman"/>
          <w:sz w:val="28"/>
          <w:szCs w:val="28"/>
        </w:rPr>
        <w:t>Все события киномарафона проходили с пометкой «впервые». Новый формат объединил творческие вс</w:t>
      </w:r>
      <w:r>
        <w:rPr>
          <w:rFonts w:ascii="Times New Roman" w:hAnsi="Times New Roman" w:cs="Times New Roman"/>
          <w:sz w:val="28"/>
          <w:szCs w:val="28"/>
        </w:rPr>
        <w:t xml:space="preserve">тречи со зрителями, показ регионального киноальманаха короткометражных фильмов «Сделано в Сибири» и всероссийскую премьеру фильма «Серебряные коньки».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Впервые в Барнауле показали картину «Мальчик Христов», которую представил режиссер Денис Казанцев из Ново</w:t>
      </w:r>
      <w:r>
        <w:rPr>
          <w:rFonts w:ascii="Times New Roman" w:hAnsi="Times New Roman" w:cs="Times New Roman"/>
          <w:sz w:val="28"/>
          <w:szCs w:val="28"/>
        </w:rPr>
        <w:t>сибирска и юный Всеволод Казанцев, исполнивший главную роль; впервые на большом экране зрители увидели фильм «Купон на измену» из Томска и ленту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Подснежница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города Кемерово (картину представил Алексей Левин); в первый раз состоялась творческая встреча</w:t>
      </w:r>
      <w:r>
        <w:rPr>
          <w:rFonts w:ascii="Times New Roman" w:hAnsi="Times New Roman" w:cs="Times New Roman"/>
          <w:sz w:val="28"/>
          <w:szCs w:val="28"/>
        </w:rPr>
        <w:t xml:space="preserve"> с известным кинооператором Алишером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Хамидходжаевым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мероприятиях   киномарафона побывало более 150 человек.</w:t>
      </w:r>
    </w:p>
    <w:p w:rsidR="001E024F" w:rsidRDefault="0099582B">
      <w:pPr>
        <w:pStyle w:val="21"/>
        <w:ind w:firstLine="567"/>
        <w:jc w:val="both"/>
      </w:pPr>
      <w:r>
        <w:rPr>
          <w:color w:val="151515"/>
        </w:rPr>
        <w:tab/>
        <w:t>Кинопоказ «Волшебный экран» прошел 16 декабря в кинотеатре «Премьера». Для юных зрителей был продемонстрирован анимационный фильм «</w:t>
      </w:r>
      <w:proofErr w:type="spellStart"/>
      <w:r>
        <w:rPr>
          <w:color w:val="151515"/>
        </w:rPr>
        <w:t>Эллиот</w:t>
      </w:r>
      <w:proofErr w:type="spellEnd"/>
      <w:r>
        <w:rPr>
          <w:color w:val="151515"/>
        </w:rPr>
        <w:t>». Сюж</w:t>
      </w:r>
      <w:r>
        <w:rPr>
          <w:color w:val="151515"/>
        </w:rPr>
        <w:t xml:space="preserve">ет фильма повествует о маленькой лошадке с большой мечтой: занять место одного из северных оленей в упряжке </w:t>
      </w:r>
      <w:proofErr w:type="spellStart"/>
      <w:r>
        <w:rPr>
          <w:color w:val="151515"/>
        </w:rPr>
        <w:t>Санты</w:t>
      </w:r>
      <w:proofErr w:type="spellEnd"/>
      <w:r>
        <w:rPr>
          <w:color w:val="151515"/>
        </w:rPr>
        <w:t xml:space="preserve"> и дарить детям радость. Но он должен доказать окружающим, что он достоин стать одним из них.   На кинопоказе присутствовало 16 человек. </w:t>
      </w:r>
    </w:p>
    <w:p w:rsidR="001E024F" w:rsidRDefault="0099582B">
      <w:pPr>
        <w:pStyle w:val="21"/>
        <w:ind w:firstLine="709"/>
        <w:jc w:val="both"/>
      </w:pPr>
      <w:r>
        <w:rPr>
          <w:color w:val="151515"/>
        </w:rPr>
        <w:t xml:space="preserve">20-23 декабря Алтайский край присоединился к </w:t>
      </w:r>
      <w:r>
        <w:rPr>
          <w:rFonts w:eastAsia="Times New Roman"/>
        </w:rPr>
        <w:t xml:space="preserve">Всероссийской акции «День короткометражного кино-2020». </w:t>
      </w:r>
      <w:r>
        <w:rPr>
          <w:color w:val="151515"/>
        </w:rPr>
        <w:t xml:space="preserve">Показы короткометражного кино прошли в учреждениях культуры Троицкого и Мамонтовского районов, г. Змеиногорска, г. Камня-на-Оби,   в кинотеатре «Премьера» </w:t>
      </w:r>
      <w:r>
        <w:rPr>
          <w:color w:val="151515"/>
        </w:rPr>
        <w:t>в г. Барнауле.</w:t>
      </w:r>
    </w:p>
    <w:p w:rsidR="001E024F" w:rsidRDefault="0099582B">
      <w:pPr>
        <w:pStyle w:val="21"/>
        <w:ind w:firstLine="709"/>
        <w:jc w:val="both"/>
      </w:pPr>
      <w:r>
        <w:rPr>
          <w:color w:val="151515"/>
        </w:rPr>
        <w:t>Организаторы проекта – Союз кинематографистов России, Молодежный центр Союза кинематографистов России, продюсерский центр «</w:t>
      </w:r>
      <w:proofErr w:type="spellStart"/>
      <w:r>
        <w:rPr>
          <w:color w:val="151515"/>
        </w:rPr>
        <w:t>MovieStart</w:t>
      </w:r>
      <w:proofErr w:type="spellEnd"/>
      <w:r>
        <w:rPr>
          <w:color w:val="151515"/>
        </w:rPr>
        <w:t>» при поддержке Фонда президентских грантов, Национального фонда поддержки правообладателей. Главной целью а</w:t>
      </w:r>
      <w:r>
        <w:rPr>
          <w:color w:val="151515"/>
        </w:rPr>
        <w:t xml:space="preserve">кции является привлечение внимания представителей киноиндустрии и широкого зрителя к короткометражному кино, способствование обмену опытом и знаниями между мастерами и молодыми кинематографистами, представление работ </w:t>
      </w:r>
      <w:proofErr w:type="spellStart"/>
      <w:r>
        <w:rPr>
          <w:color w:val="151515"/>
        </w:rPr>
        <w:t>кинодебютантов</w:t>
      </w:r>
      <w:proofErr w:type="spellEnd"/>
      <w:r>
        <w:rPr>
          <w:color w:val="151515"/>
        </w:rPr>
        <w:t xml:space="preserve"> на различных площадках, </w:t>
      </w:r>
      <w:r>
        <w:rPr>
          <w:color w:val="151515"/>
        </w:rPr>
        <w:t xml:space="preserve">развитие </w:t>
      </w:r>
      <w:proofErr w:type="spellStart"/>
      <w:r>
        <w:rPr>
          <w:color w:val="151515"/>
        </w:rPr>
        <w:t>киноклубного</w:t>
      </w:r>
      <w:proofErr w:type="spellEnd"/>
      <w:r>
        <w:rPr>
          <w:color w:val="151515"/>
        </w:rPr>
        <w:t xml:space="preserve"> движения.</w:t>
      </w:r>
    </w:p>
    <w:p w:rsidR="001E024F" w:rsidRDefault="0099582B">
      <w:pPr>
        <w:pStyle w:val="21"/>
        <w:ind w:firstLine="709"/>
        <w:jc w:val="both"/>
      </w:pPr>
      <w:r>
        <w:rPr>
          <w:color w:val="151515"/>
        </w:rPr>
        <w:lastRenderedPageBreak/>
        <w:t xml:space="preserve">В рамках акции было сформировано 5 конкурсных программ из 26 фильмов: «Игровой фильм» 18+, «Игровой фильм» 12+, «Документальный фильм» 16+, «Анимационный фильм» 6+ (онлайн), «Фильм-премьера» 16+ (онлайн). </w:t>
      </w:r>
      <w:proofErr w:type="gramStart"/>
      <w:r>
        <w:rPr>
          <w:color w:val="151515"/>
        </w:rPr>
        <w:t>Всего в Алтайском к</w:t>
      </w:r>
      <w:r>
        <w:rPr>
          <w:color w:val="151515"/>
        </w:rPr>
        <w:t xml:space="preserve">рае показы акции посетили более 200 человек (из них более 40 —  в </w:t>
      </w:r>
      <w:proofErr w:type="spellStart"/>
      <w:r>
        <w:rPr>
          <w:color w:val="151515"/>
        </w:rPr>
        <w:t>Мамонтово</w:t>
      </w:r>
      <w:proofErr w:type="spellEnd"/>
      <w:r>
        <w:rPr>
          <w:color w:val="151515"/>
        </w:rPr>
        <w:t>, 63 — в Змеиногорске, 25 — в Камне-на-Оби, 15 — в Троицком,  более 70 –  в кинотеатре «Премьера» (Барнаул).</w:t>
      </w:r>
      <w:proofErr w:type="gramEnd"/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акции «Кино без преград» в кинотеатре «Премьера» ежемесячно 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оходят специальные бесплатные кинопоказы для людей с ограниченными возможностями по зрению и слуху. Кинопоказы сопровождаются субтитрами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Всего в 2020 году в рамках этой акции состоялось 5 кинопоказов: 29 января был показан фильм Влади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мира Меньшова «Москва слезам не верит», 12 февраля –  фильм Сергея Бондарчука «Они сражались за Родину», 11 марта  –   фильм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Геральда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Бежанова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«Самая обаятельная и привлекательная»,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 сентября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фильм  Аллы Суриковой «Будьте моим мужем»,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октября  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фильм   Георгия Данелия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Мимино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данную акцию посетили 54 человека.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Акция «Юбилейные даты </w:t>
      </w:r>
      <w:r>
        <w:rPr>
          <w:rFonts w:ascii="Times New Roman" w:hAnsi="Times New Roman" w:cs="Times New Roman"/>
          <w:bCs/>
          <w:sz w:val="28"/>
          <w:szCs w:val="28"/>
        </w:rPr>
        <w:t>в кино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направлена на привлечение внимания публики к юбилеям известных деятелей в области кинематографического искусства. В рамках акции осуществлено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кинопоказов: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 февраля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состоялся показ художественного фильма «В бой идут одни «старики»,   посвященный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100-летию со дня рождения народного артиста РСФСР Алексея Смирнова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 художественного фильма «Гусарская баллада», посвященный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80-летию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народной артистк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РСФСР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Ларисы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Голубкиной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сентября – показ художественного фильма «Мой ласковый и нежный зверь», который был приурочен к 95-летию народного артиста СССР Кирилла Лаврова; </w:t>
      </w:r>
      <w:r>
        <w:rPr>
          <w:rFonts w:ascii="Times New Roman" w:eastAsia="Times New Roman" w:hAnsi="Times New Roman" w:cs="Times New Roman"/>
          <w:sz w:val="28"/>
          <w:szCs w:val="28"/>
        </w:rPr>
        <w:t>21 октября –  показ художественного фильма «Неоконченная пьеса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механического пианино», который был приурочен к 75-летию народного артиста РСФСР Никиты Михалкова; 25 ноября состоялся показ художественного фильма «Комиссар» к 95-летию народной артистки СССР Нонны Викторовны Мордюковой;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23 декабря – показ художественног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фильма «Белое солнце пустыни», посвященный 90-летию народного артиста РСФСР Анатолия Кузнецова.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показами фильмов  демонстрировались небольшие видеоролики, рассказывающие об интересных фактах жизни артистов. Всего данную акцию посетили 168 человек.</w:t>
      </w:r>
    </w:p>
    <w:p w:rsidR="001E024F" w:rsidRDefault="009958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Количество зрителей мероприятий отдела кино за 2020 год составило  4579 человек (с онлайн просмотрами — 6039 человек).</w:t>
      </w:r>
    </w:p>
    <w:p w:rsidR="001E024F" w:rsidRDefault="009958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Учебно-методическая деятельность</w:t>
      </w:r>
    </w:p>
    <w:p w:rsidR="001E024F" w:rsidRDefault="009958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p w:rsidR="001E024F" w:rsidRDefault="009958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Целью деятельности курсов  повышения квалификации является </w:t>
      </w:r>
      <w:r>
        <w:rPr>
          <w:rFonts w:ascii="Times New Roman" w:hAnsi="Times New Roman"/>
          <w:sz w:val="28"/>
          <w:szCs w:val="28"/>
        </w:rPr>
        <w:t xml:space="preserve">создание системы непрерывного профессионального развития и роста профессиональной компетентности работников культуры, обновление теоретических и практических знаний. Задачи курсов повышения квалификации –  повышение профессионального мастерства, овладение </w:t>
      </w:r>
      <w:r>
        <w:rPr>
          <w:rFonts w:ascii="Times New Roman" w:hAnsi="Times New Roman"/>
          <w:sz w:val="28"/>
          <w:szCs w:val="28"/>
        </w:rPr>
        <w:t>профессиональными компетенциями;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углубление теоретических и практических знаний на основе современных достижений науки, прогрессивной техники и технологий.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В 2020 году специалистами сектора повышения квалификации подготовлено и проведено обучение </w:t>
      </w:r>
      <w:r>
        <w:rPr>
          <w:rFonts w:ascii="Times New Roman" w:hAnsi="Times New Roman"/>
          <w:sz w:val="28"/>
          <w:szCs w:val="28"/>
        </w:rPr>
        <w:t>13 групп, в которых повысили квалификацию 592 работника культуры и искусства Алтайского края, что на 37 больше, чем в 2019 году.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11-17 февраля  на курсах повышения квалификации обучались преподаватели и концертмейстеры по классу фортепиано ДМШ, ДШИ </w:t>
      </w:r>
      <w:r>
        <w:rPr>
          <w:rFonts w:ascii="Times New Roman" w:hAnsi="Times New Roman"/>
          <w:sz w:val="28"/>
          <w:szCs w:val="28"/>
        </w:rPr>
        <w:t>по допо</w:t>
      </w:r>
      <w:r>
        <w:rPr>
          <w:rFonts w:ascii="Times New Roman" w:hAnsi="Times New Roman"/>
          <w:sz w:val="28"/>
          <w:szCs w:val="28"/>
        </w:rPr>
        <w:t>лнительной профессиональной образовательной программе «Современные образовательные методики и технологии обучения игре на фортепиано»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Квалификацию повысили 62 преподавателя из 24 муниципальных территорий Алтайского края.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>25 февраля-1 марта на курсах повыш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ения квалификации преподавателей и концертмейстеров по классу фортепиано ДМШ, ДШИ </w:t>
      </w:r>
      <w:r>
        <w:rPr>
          <w:rFonts w:ascii="Times New Roman" w:hAnsi="Times New Roman"/>
          <w:sz w:val="28"/>
          <w:szCs w:val="28"/>
        </w:rPr>
        <w:t xml:space="preserve">по дополнительной профессиональной образовательной программе «Современные образовательные методики и технологии обучения игре на фортепиано» </w:t>
      </w:r>
      <w:r>
        <w:rPr>
          <w:rFonts w:ascii="Times New Roman" w:hAnsi="Times New Roman"/>
          <w:bCs/>
          <w:sz w:val="28"/>
          <w:szCs w:val="28"/>
        </w:rPr>
        <w:t xml:space="preserve">обучилось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57 преподавателей из 26 муниципальных территорий Алтайского края, Республики Алтай (г. Горно-Алтайск), Восточного Казахстана (г. </w:t>
      </w:r>
      <w:proofErr w:type="spellStart"/>
      <w:r>
        <w:rPr>
          <w:rFonts w:ascii="Times New Roman" w:hAnsi="Times New Roman"/>
          <w:bCs/>
          <w:sz w:val="28"/>
          <w:szCs w:val="28"/>
        </w:rPr>
        <w:t>Риддер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18-23 марта на курсах повышения квалификации руководителей и специалистов муниципальных органов культуры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дополнительной профессиональной образовательной программе «Государственное и муниципальное управление в сфере культуры и искусства»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обучилось 36 руководителей и специалистов муниципальных органов культуры из 35 районов и городов Алтайского края. 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>С 21 по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25 сентября на курсах повышения квалификации </w:t>
      </w:r>
      <w:r>
        <w:rPr>
          <w:rFonts w:ascii="Times New Roman" w:hAnsi="Times New Roman"/>
          <w:sz w:val="28"/>
          <w:szCs w:val="28"/>
        </w:rPr>
        <w:t>обучались специалисты детских библиотек, специалисты библиотек, обслуживающие детей, по дополнительной профессиональной образовательной программе «Библиотечно-информационное обслуживание детей». Форма обучения:</w:t>
      </w:r>
      <w:r>
        <w:rPr>
          <w:rFonts w:ascii="Times New Roman" w:hAnsi="Times New Roman"/>
          <w:sz w:val="28"/>
          <w:szCs w:val="28"/>
        </w:rPr>
        <w:t xml:space="preserve"> очно-заочная с применением дистанционных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36 часов. Квалификацию повысили 57 специалистов муниципальных библиотек из 26 территорий Алтайского края.</w:t>
      </w:r>
    </w:p>
    <w:p w:rsidR="001E024F" w:rsidRDefault="0099582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28 сентября-3 октября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проведены курсы повышения квалификации для </w:t>
      </w:r>
      <w:r>
        <w:rPr>
          <w:rFonts w:ascii="Times New Roman" w:hAnsi="Times New Roman"/>
          <w:sz w:val="28"/>
          <w:szCs w:val="28"/>
        </w:rPr>
        <w:t>художественных руково</w:t>
      </w:r>
      <w:r>
        <w:rPr>
          <w:rFonts w:ascii="Times New Roman" w:hAnsi="Times New Roman"/>
          <w:sz w:val="28"/>
          <w:szCs w:val="28"/>
        </w:rPr>
        <w:t xml:space="preserve">дителей, заведующих и специалистов отделов и филиалов культурно-досуговых учреждений по дополнительной профессиональной образовательной программе «Социально-культурная деятельность». Форма обучения: очная,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72 часов. Квалификацию повысили 35 специа</w:t>
      </w:r>
      <w:r>
        <w:rPr>
          <w:rFonts w:ascii="Times New Roman" w:hAnsi="Times New Roman"/>
          <w:sz w:val="28"/>
          <w:szCs w:val="28"/>
        </w:rPr>
        <w:t>листов культурно-досуговых учреждений из 24 территорий Алтайского края.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5-9 октября проведены </w:t>
      </w:r>
      <w:r>
        <w:rPr>
          <w:rFonts w:ascii="Times New Roman" w:hAnsi="Times New Roman"/>
          <w:bCs/>
          <w:sz w:val="28"/>
          <w:szCs w:val="28"/>
        </w:rPr>
        <w:t xml:space="preserve">курсы повышения квалификации для руководителей и </w:t>
      </w:r>
      <w:proofErr w:type="gramStart"/>
      <w:r>
        <w:rPr>
          <w:rFonts w:ascii="Times New Roman" w:hAnsi="Times New Roman"/>
          <w:bCs/>
          <w:sz w:val="28"/>
          <w:szCs w:val="28"/>
        </w:rPr>
        <w:t>специалистов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музеев по дополнительной профессиональной образовательной программе </w:t>
      </w:r>
      <w:r>
        <w:rPr>
          <w:rFonts w:ascii="Times New Roman" w:hAnsi="Times New Roman"/>
          <w:bCs/>
          <w:sz w:val="28"/>
          <w:szCs w:val="28"/>
        </w:rPr>
        <w:t xml:space="preserve">«Музейное дело и охрана памятников» в очно-заочной форме в дистанционном режиме. Форма обучения: </w:t>
      </w:r>
      <w:r>
        <w:rPr>
          <w:rFonts w:ascii="Times New Roman" w:hAnsi="Times New Roman"/>
          <w:sz w:val="28"/>
          <w:szCs w:val="28"/>
        </w:rPr>
        <w:t xml:space="preserve">очно-заочная с применением дистанционных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 xml:space="preserve">72 часов. </w:t>
      </w:r>
      <w:r>
        <w:rPr>
          <w:rFonts w:ascii="Times New Roman" w:hAnsi="Times New Roman"/>
          <w:bCs/>
          <w:sz w:val="28"/>
          <w:szCs w:val="28"/>
        </w:rPr>
        <w:t>Квалификацию повысили 57 специалистов государственных и муниципальных музеев из 40 терр</w:t>
      </w:r>
      <w:r>
        <w:rPr>
          <w:rFonts w:ascii="Times New Roman" w:hAnsi="Times New Roman"/>
          <w:bCs/>
          <w:sz w:val="28"/>
          <w:szCs w:val="28"/>
        </w:rPr>
        <w:t>иторий Алтайского края.</w:t>
      </w:r>
    </w:p>
    <w:p w:rsidR="001E024F" w:rsidRDefault="0099582B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12-16 октября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проведены </w:t>
      </w:r>
      <w:r>
        <w:rPr>
          <w:rFonts w:ascii="Times New Roman" w:hAnsi="Times New Roman"/>
          <w:bCs/>
          <w:sz w:val="28"/>
          <w:szCs w:val="28"/>
        </w:rPr>
        <w:t xml:space="preserve">курсы повышения квалификации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руководителей библиотек и заведующих библиотечно-информационными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учреждениями </w:t>
      </w:r>
      <w:r>
        <w:rPr>
          <w:rFonts w:ascii="Times New Roman" w:hAnsi="Times New Roman"/>
          <w:bCs/>
          <w:sz w:val="28"/>
          <w:szCs w:val="28"/>
        </w:rPr>
        <w:t>по дополнительной профессиональной образовательной программе «</w:t>
      </w:r>
      <w:r>
        <w:rPr>
          <w:rFonts w:ascii="Times New Roman" w:hAnsi="Times New Roman"/>
          <w:bCs/>
          <w:color w:val="000000"/>
          <w:sz w:val="28"/>
          <w:szCs w:val="28"/>
        </w:rPr>
        <w:t>Менеджмент библиотечно-информационн</w:t>
      </w:r>
      <w:r>
        <w:rPr>
          <w:rFonts w:ascii="Times New Roman" w:hAnsi="Times New Roman"/>
          <w:bCs/>
          <w:color w:val="000000"/>
          <w:sz w:val="28"/>
          <w:szCs w:val="28"/>
        </w:rPr>
        <w:t>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». Форма обучения: очно-заочная с применением дистанционных технологий,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/>
          <w:bCs/>
          <w:sz w:val="28"/>
          <w:szCs w:val="28"/>
        </w:rPr>
        <w:t xml:space="preserve">  36 часов. </w:t>
      </w:r>
      <w:r>
        <w:rPr>
          <w:rFonts w:ascii="Times New Roman" w:hAnsi="Times New Roman"/>
          <w:bCs/>
          <w:color w:val="000000"/>
          <w:sz w:val="28"/>
          <w:szCs w:val="28"/>
        </w:rPr>
        <w:t>Квалификацию повысили 30 специалистов общедоступных библиотек из 30 муниципальных образований Алтайского края.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16-20 ноября состоялись </w:t>
      </w:r>
      <w:r>
        <w:rPr>
          <w:rFonts w:ascii="Times New Roman" w:hAnsi="Times New Roman" w:cs="Times New Roman"/>
          <w:sz w:val="28"/>
          <w:szCs w:val="28"/>
        </w:rPr>
        <w:t>курсы повышени</w:t>
      </w:r>
      <w:r>
        <w:rPr>
          <w:rFonts w:ascii="Times New Roman" w:hAnsi="Times New Roman" w:cs="Times New Roman"/>
          <w:sz w:val="28"/>
          <w:szCs w:val="28"/>
        </w:rPr>
        <w:t xml:space="preserve">я квалификации для заведующих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поселенческих культурно-досуговых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образовательной программе «Инновационные технологии в деятельности культурно-досуговых учреждений». Форма обучения: очно-заочная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дистанционных технологий, в объеме 36 часов.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Квалификацию повысили 57 специалистов культурно-досуговых учреждений из 20 муниципальных образований Алтайского края.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30 ноября-4 декабря на </w:t>
      </w:r>
      <w:r>
        <w:rPr>
          <w:rFonts w:ascii="Times New Roman" w:hAnsi="Times New Roman"/>
          <w:bCs/>
          <w:sz w:val="28"/>
          <w:szCs w:val="28"/>
        </w:rPr>
        <w:t>курсах повышения квалификации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обучались две</w:t>
      </w:r>
      <w:r>
        <w:rPr>
          <w:rFonts w:ascii="Times New Roman" w:hAnsi="Times New Roman"/>
          <w:bCs/>
          <w:sz w:val="28"/>
          <w:szCs w:val="28"/>
        </w:rPr>
        <w:t xml:space="preserve"> группы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заведующих и специалистов поселенческих библиотек по </w:t>
      </w:r>
      <w:r>
        <w:rPr>
          <w:rFonts w:ascii="Times New Roman" w:hAnsi="Times New Roman"/>
          <w:bCs/>
          <w:sz w:val="28"/>
          <w:szCs w:val="28"/>
        </w:rPr>
        <w:t>дополнительной профессиональной образовательной программе «</w:t>
      </w:r>
      <w:r>
        <w:rPr>
          <w:rFonts w:ascii="Times New Roman" w:hAnsi="Times New Roman"/>
          <w:bCs/>
          <w:color w:val="000000"/>
          <w:sz w:val="28"/>
          <w:szCs w:val="28"/>
        </w:rPr>
        <w:t>Библиотечно-информационная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». Форма обучения: очно-заочная с применением дистанционных технологий, в объеме 36 часов. </w:t>
      </w:r>
      <w:r>
        <w:rPr>
          <w:rFonts w:ascii="Times New Roman" w:hAnsi="Times New Roman"/>
          <w:bCs/>
          <w:color w:val="000000"/>
          <w:sz w:val="28"/>
          <w:szCs w:val="28"/>
        </w:rPr>
        <w:t>Квалификацию п</w:t>
      </w:r>
      <w:r>
        <w:rPr>
          <w:rFonts w:ascii="Times New Roman" w:hAnsi="Times New Roman"/>
          <w:bCs/>
          <w:color w:val="000000"/>
          <w:sz w:val="28"/>
          <w:szCs w:val="28"/>
        </w:rPr>
        <w:t>овысили 68 специалистов муниципальных библиотек из 26 муниципальных образований Алтайского края.</w:t>
      </w:r>
    </w:p>
    <w:p w:rsidR="001E024F" w:rsidRDefault="0099582B">
      <w:pPr>
        <w:ind w:firstLine="709"/>
        <w:jc w:val="both"/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14-18 декабря на </w:t>
      </w:r>
      <w:r>
        <w:rPr>
          <w:rFonts w:ascii="Times New Roman" w:hAnsi="Times New Roman"/>
          <w:sz w:val="28"/>
          <w:szCs w:val="28"/>
        </w:rPr>
        <w:t xml:space="preserve">курсах повышения квалификации прошли обучение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группы заведующих и </w:t>
      </w:r>
      <w:proofErr w:type="gramStart"/>
      <w:r>
        <w:rPr>
          <w:rFonts w:ascii="Times New Roman" w:hAnsi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поселенческих КДУ по дополнительной профессиональной образо</w:t>
      </w:r>
      <w:r>
        <w:rPr>
          <w:rFonts w:ascii="Times New Roman" w:hAnsi="Times New Roman"/>
          <w:sz w:val="28"/>
          <w:szCs w:val="28"/>
        </w:rPr>
        <w:t xml:space="preserve">вательной программе «Инновационные технологии в деятельности культурно-досуговых учреждений». </w:t>
      </w:r>
      <w:r>
        <w:rPr>
          <w:rFonts w:ascii="Times New Roman" w:hAnsi="Times New Roman"/>
          <w:bCs/>
          <w:sz w:val="28"/>
          <w:szCs w:val="28"/>
        </w:rPr>
        <w:t xml:space="preserve">Форма обучения: очно-заочная с применением дистанционных технологий, в объеме 36 часов. </w:t>
      </w:r>
      <w:r>
        <w:rPr>
          <w:rFonts w:ascii="Times New Roman" w:hAnsi="Times New Roman"/>
          <w:bCs/>
          <w:color w:val="000000"/>
          <w:sz w:val="28"/>
          <w:szCs w:val="28"/>
        </w:rPr>
        <w:t>Квалификацию повысили 58 специалистов муниципальных библиотек из 26 муници</w:t>
      </w:r>
      <w:r>
        <w:rPr>
          <w:rFonts w:ascii="Times New Roman" w:hAnsi="Times New Roman"/>
          <w:bCs/>
          <w:color w:val="000000"/>
          <w:sz w:val="28"/>
          <w:szCs w:val="28"/>
        </w:rPr>
        <w:t>пальных образований Алтайского края.</w:t>
      </w:r>
    </w:p>
    <w:p w:rsidR="001E024F" w:rsidRDefault="0099582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>22-23 декабря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проведено обучение </w:t>
      </w:r>
      <w:r>
        <w:rPr>
          <w:rFonts w:ascii="Times New Roman" w:hAnsi="Times New Roman"/>
          <w:sz w:val="28"/>
          <w:szCs w:val="28"/>
        </w:rPr>
        <w:t>группы   руководителей и специалистов органов управления архивным делом районов и городов по дополнительной профессиональной образовательной программе «Организация деятельности архив</w:t>
      </w:r>
      <w:r>
        <w:rPr>
          <w:rFonts w:ascii="Times New Roman" w:hAnsi="Times New Roman"/>
          <w:sz w:val="28"/>
          <w:szCs w:val="28"/>
        </w:rPr>
        <w:t xml:space="preserve">ов». </w:t>
      </w:r>
      <w:r>
        <w:rPr>
          <w:rFonts w:ascii="Times New Roman" w:hAnsi="Times New Roman"/>
          <w:bCs/>
          <w:sz w:val="28"/>
          <w:szCs w:val="28"/>
        </w:rPr>
        <w:t xml:space="preserve">Форма обучения: очная, в объеме 16 часов.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Квалификацию повысили 12 специалистов </w:t>
      </w:r>
      <w:r>
        <w:rPr>
          <w:rFonts w:ascii="Times New Roman" w:hAnsi="Times New Roman"/>
          <w:sz w:val="28"/>
          <w:szCs w:val="28"/>
        </w:rPr>
        <w:t>КГКУ «Государственный архив Алтайского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E024F" w:rsidRDefault="0099582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Совещания, семинары,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вебинары</w:t>
      </w:r>
      <w:proofErr w:type="spellEnd"/>
    </w:p>
    <w:p w:rsidR="001E024F" w:rsidRDefault="0099582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 марта в г. Барнауле состоялось краевое совещание руководителей районных и городских учреждений культуры клубного типа по теме «Итоги деятельности культурно-досуговых учреждений Алтайского края в 2019 году».  Для участия в совещании были приглашены дирек</w:t>
      </w:r>
      <w:r>
        <w:rPr>
          <w:rFonts w:ascii="Times New Roman" w:hAnsi="Times New Roman"/>
          <w:sz w:val="28"/>
          <w:szCs w:val="28"/>
        </w:rPr>
        <w:t xml:space="preserve">тора МФКЦ, руководители районных методических служб, директора клубных учреждений городов края. </w:t>
      </w:r>
    </w:p>
    <w:p w:rsidR="001E024F" w:rsidRDefault="0099582B">
      <w:pPr>
        <w:pStyle w:val="13"/>
        <w:spacing w:after="6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совещания были подведены итоги работы учреждений культуры клубного типа  в 2019 году, рассмотрены вопросы повышения эффективности деятельности КДУ,  </w:t>
      </w:r>
      <w:r>
        <w:rPr>
          <w:sz w:val="28"/>
          <w:szCs w:val="28"/>
        </w:rPr>
        <w:t>основные направления  и формы деятельности по развитию самодеятельного народного творчества в Алтайском крае на последующие годы, стратегии развития социокультурной деятельности в клубных учреждениях края.</w:t>
      </w:r>
      <w:r>
        <w:rPr>
          <w:sz w:val="28"/>
          <w:szCs w:val="28"/>
        </w:rPr>
        <w:tab/>
        <w:t>Всего в совещании приняли участие  90 работников к</w:t>
      </w:r>
      <w:r>
        <w:rPr>
          <w:sz w:val="28"/>
          <w:szCs w:val="28"/>
        </w:rPr>
        <w:t>ультуры из 48 муниципальных районов и 6 городов. Лучшим учреждениям культуры по итогам  2019 года вручены благодарственные письма.</w:t>
      </w:r>
      <w:r>
        <w:rPr>
          <w:rStyle w:val="t2"/>
          <w:sz w:val="28"/>
          <w:szCs w:val="28"/>
        </w:rPr>
        <w:t xml:space="preserve"> Также вручены свидетельства о </w:t>
      </w:r>
      <w:r>
        <w:rPr>
          <w:rStyle w:val="t2"/>
          <w:sz w:val="28"/>
          <w:szCs w:val="28"/>
        </w:rPr>
        <w:lastRenderedPageBreak/>
        <w:t>присвоении статуса «Модельное учреждение культуры клубного типа 2019 года» Городскому Дворцу ку</w:t>
      </w:r>
      <w:r>
        <w:rPr>
          <w:rStyle w:val="t2"/>
          <w:sz w:val="28"/>
          <w:szCs w:val="28"/>
        </w:rPr>
        <w:t xml:space="preserve">льтуры г. Бийска и Бобровскому Дому культуры МБУК МФКЦ Первомайского района. </w:t>
      </w:r>
    </w:p>
    <w:p w:rsidR="001E024F" w:rsidRDefault="009958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и 8  декабря состоялось  </w:t>
      </w:r>
      <w:r>
        <w:rPr>
          <w:rFonts w:ascii="Times New Roman" w:hAnsi="Times New Roman"/>
          <w:spacing w:val="-1"/>
          <w:sz w:val="28"/>
          <w:szCs w:val="28"/>
        </w:rPr>
        <w:t xml:space="preserve">краевое совещание по подготовке отчетов о работе  культурно-досуговых учреждений  </w:t>
      </w:r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pacing w:val="-1"/>
          <w:sz w:val="28"/>
          <w:szCs w:val="28"/>
        </w:rPr>
        <w:t xml:space="preserve">(статистических и текстовых).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Выступающими были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обозначены основные направления деятельности и вопросы финансирования клубных учреждений в 2021 году, обсуждались вопросы о реализации культурно-досуговыми учреждениями Алтайского края Указа Президента РФ «О национальных целях развития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период до 2030 года» и результатах выполнения показателей национального проекта «Культура» в 2020 году, об участии делегации Алтайского края в работе  Всероссийского съезда директоров клубных учреждений в г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Пятигорске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 7 декабря</w:t>
      </w:r>
      <w:r>
        <w:rPr>
          <w:rFonts w:ascii="Times New Roman" w:hAnsi="Times New Roman"/>
          <w:spacing w:val="-1"/>
          <w:sz w:val="28"/>
          <w:szCs w:val="28"/>
        </w:rPr>
        <w:t xml:space="preserve"> в работе совещания при</w:t>
      </w:r>
      <w:r>
        <w:rPr>
          <w:rFonts w:ascii="Times New Roman" w:hAnsi="Times New Roman"/>
          <w:spacing w:val="-1"/>
          <w:sz w:val="28"/>
          <w:szCs w:val="28"/>
        </w:rPr>
        <w:t>няли участие 38   специалистов из 29 районов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t2"/>
          <w:rFonts w:ascii="Times New Roman" w:hAnsi="Times New Roman" w:cs="Times New Roman"/>
          <w:color w:val="000000"/>
          <w:sz w:val="28"/>
          <w:szCs w:val="28"/>
        </w:rPr>
        <w:t xml:space="preserve">8 декабря   на краевом совещании    присутствовали  54 специалиста из 31 муниципальной территории. </w:t>
      </w:r>
      <w:r>
        <w:rPr>
          <w:rStyle w:val="t2"/>
          <w:rFonts w:ascii="Times New Roman" w:hAnsi="Times New Roman" w:cs="Times New Roman"/>
          <w:bCs/>
          <w:color w:val="000000"/>
          <w:sz w:val="28"/>
          <w:szCs w:val="28"/>
        </w:rPr>
        <w:t>В рамках совещания были подведены итоги и вручены награды дипломантам и победителям   краевых конкурсов.</w:t>
      </w:r>
    </w:p>
    <w:p w:rsidR="001E024F" w:rsidRDefault="009958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 декабря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Барановка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 семинар-практикум по теме «Танцевальный и игровой фольклор». В семинаре освещались вопросы  по темам: «Методы основания традиционного песенного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вечерочного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фольклора», руководитель фольклорног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ансамбля Кожевникова  А. А., преподаватель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«Танцевальный фольклор Алтайского края», руководитель фольклорного ансамбля «Стрела», председатель предметно-цикловой комиссии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АКККиИ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Эйхольц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Н.; «Игровой фольклор. Мо</w:t>
      </w:r>
      <w:r>
        <w:rPr>
          <w:rFonts w:ascii="Times New Roman" w:eastAsia="Times New Roman" w:hAnsi="Times New Roman" w:cs="Times New Roman"/>
          <w:sz w:val="28"/>
          <w:szCs w:val="28"/>
        </w:rPr>
        <w:t>лодецкие забавы»,   педагог дополнительного образования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Песнохорки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Новичихина И. 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Количество участников — 60 человек. Возраст участников семинара – от 8 до 55 лет. На семинаре присутствовали участники межрегионального  праздника  сибирских казаков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«Потомки Ермака» из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районов, г. Барнаула.</w:t>
      </w:r>
    </w:p>
    <w:p w:rsidR="001E024F" w:rsidRDefault="009958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  <w:t>В декабре прошло 3 семинара-практикума для работников КДУ. 20 декабря состоялся семинар-практикум для руководителей и специалистов учреждений культуры клубного т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 г. Барнаула по теме: «Основные направления работы культурно-досуговых учреждений по сохранению и развитию самодеятельного народного творчества на 2021-2022годы в рамках проведения Года народного искусства и нематериального культурного наследия народов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России». В семинаре-практикуме приняли участие 12 руководителей КДУ г. Барнаула. 21 декабря проведен семинар-практикум для работников сельских культурно-досуговых учреждений Первомайского района по теме «Дом культуры как центр культурной жизни на селе».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семинаре приняли участие 22 специалиста   учреждений культуры.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 декабря  семинар-практикум по теме «Дом культуры как центр культурной жизни на селе» состоялся для работников сельских культурно-досуговых учреждений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района. В семинаре приняли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25 работников учреждений культуры.</w:t>
      </w:r>
    </w:p>
    <w:p w:rsidR="001E024F" w:rsidRDefault="0099582B">
      <w:pPr>
        <w:pStyle w:val="af1"/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hyperlink r:id="rId11" w:tgtFrame="_blank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 рамках фестиваля казачьей песни «Никола Зимний» для руководителей и методистов многофункциональных культурных центров, руководителей творческих 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оллективов прошел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вебинар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по теме «Сохранение и развитие традиционной казачьей культуры»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2" w:tgtFrame="_blank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нем приняли участие более 30 специалистов культурно-досуговых учреждений и руководителей творческих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коллективов из 22 территорий края.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целях и задачах государственной политики в сфере казачьей культуры участникам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рассказали</w:t>
      </w:r>
      <w:r>
        <w:rPr>
          <w:rFonts w:ascii="Times New Roman" w:eastAsia="Times New Roman" w:hAnsi="Times New Roman" w:cs="Times New Roman"/>
          <w:color w:val="5C5A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</w:t>
      </w:r>
      <w:r>
        <w:rPr>
          <w:rFonts w:ascii="Times New Roman" w:eastAsia="Times New Roman" w:hAnsi="Times New Roman" w:cs="Times New Roman"/>
          <w:color w:val="7CA7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Вячеславовна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отдела народного творчества и изобразительного искусства Департамента государственной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оддержки искусства и народного творчества Министерства культуры РФ, ответственный секретарь постоянной комиссии Совета при Президенте Российской Федерации по делам казачества по содействию развитию казачьей культуры;  Дмитрий Леонидович Иванов, заместитель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войскового атамана ВКО «Центральное казачье войско» по культурно-просветительской деятельности, заместитель председателя постоянной комиссии Совета при Президенте Российской Федерации по делам казачества по содействию развитию казачьей культуры,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рабочей группы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 национальных культур Государственного Российского Дома народного творчества имени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В.Д. Поленова, заслуженный работник культуры Российской Федерации, кандидат искусствоведения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Сергей</w:t>
      </w: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Иванович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Кулибаба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рассказал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проблемах сохранения и развития этнокультурных традиций, о системной работе ГРДНТ с региональными Домами (Центрами) народного творчества. Опытом и особенностями работы с творческими казачьими коллективами с участниками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поделились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Германов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 Горбунов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руководитель ансамбля традиционной казачьей культуры «Майдан» (г. Новосибирск)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Валентинович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руководитель народного фольклорного ансамбля «Канареечка» МКУК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Чарышский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Дом русской традиционной культуры» (Алтайский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Чарышский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партизан).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Мастер-классы</w:t>
      </w:r>
    </w:p>
    <w:p w:rsidR="001E024F" w:rsidRDefault="009958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Для руководителей певческих коллективов и солистов академического, народно-певческого, </w:t>
      </w:r>
      <w:proofErr w:type="spellStart"/>
      <w:r>
        <w:rPr>
          <w:rStyle w:val="12"/>
          <w:rFonts w:eastAsia="Times New Roman"/>
          <w:bCs/>
          <w:color w:val="000000"/>
          <w:sz w:val="28"/>
          <w:szCs w:val="28"/>
        </w:rPr>
        <w:t>эстрадно</w:t>
      </w:r>
      <w:proofErr w:type="spellEnd"/>
      <w:r>
        <w:rPr>
          <w:rStyle w:val="12"/>
          <w:rFonts w:eastAsia="Times New Roman"/>
          <w:bCs/>
          <w:color w:val="000000"/>
          <w:sz w:val="28"/>
          <w:szCs w:val="28"/>
        </w:rPr>
        <w:t>-исполнительского жанров в рамках краевого фестиваля вокально-хорового искусства имени Л.С. Калинкина были проведены мастер-классы, которые прошли в онлайн и офл</w:t>
      </w:r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айн формате, присутствовало 226 человек. </w:t>
      </w:r>
    </w:p>
    <w:p w:rsidR="001E024F" w:rsidRDefault="0099582B">
      <w:pPr>
        <w:shd w:val="clear" w:color="auto" w:fill="FFFFFF"/>
        <w:tabs>
          <w:tab w:val="left" w:pos="6090"/>
        </w:tabs>
        <w:jc w:val="both"/>
        <w:textAlignment w:val="baseline"/>
        <w:rPr>
          <w:rFonts w:ascii="Arial" w:hAnsi="Arial"/>
          <w:color w:val="5C5A5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          В рамках фестиваля «Театральный разъезд» на базе народного театра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ar-SA"/>
        </w:rPr>
        <w:t>Homo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 w:bidi="ar-SA"/>
        </w:rPr>
        <w:t>Artisticus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» Алтайского государственного университета (руководитель Кирилл Николаевич Скобелин) в онлайн-формате был проведен мастер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-класс «Индивидуальный тренинг актера любительского театра в условиях самоизоляции». В него были включен</w:t>
      </w:r>
      <w:bookmarkStart w:id="3" w:name="more-180091"/>
      <w:bookmarkEnd w:id="3"/>
      <w:r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ы:</w:t>
      </w:r>
      <w:r>
        <w:rPr>
          <w:rFonts w:ascii="Times New Roman" w:hAnsi="Times New Roman"/>
          <w:color w:val="000000"/>
          <w:sz w:val="28"/>
          <w:szCs w:val="28"/>
        </w:rPr>
        <w:t xml:space="preserve"> упражнения по физической подготовке (для разогрева тела актера); упражнения на координацию, воображение; артикуляционная гимнастика; элементы дыхател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ьной гимнастики;  </w:t>
      </w:r>
      <w:bookmarkStart w:id="4" w:name="_GoBack21"/>
      <w:bookmarkEnd w:id="4"/>
      <w:r>
        <w:rPr>
          <w:rFonts w:ascii="Times New Roman" w:hAnsi="Times New Roman"/>
          <w:color w:val="000000"/>
          <w:sz w:val="28"/>
          <w:szCs w:val="28"/>
        </w:rPr>
        <w:t>скороговорки.</w:t>
      </w:r>
    </w:p>
    <w:p w:rsidR="001E024F" w:rsidRDefault="0099582B">
      <w:pPr>
        <w:pStyle w:val="ac"/>
        <w:shd w:val="clear" w:color="auto" w:fill="FFFFFF"/>
        <w:spacing w:after="0" w:line="240" w:lineRule="auto"/>
        <w:jc w:val="both"/>
        <w:rPr>
          <w:rFonts w:ascii="Arial" w:hAnsi="Arial"/>
          <w:color w:val="5C5A52"/>
          <w:sz w:val="28"/>
          <w:szCs w:val="28"/>
        </w:rPr>
      </w:pPr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Занятие провела Татьяна Юрьевна </w:t>
      </w:r>
      <w:proofErr w:type="spellStart"/>
      <w:r>
        <w:rPr>
          <w:rStyle w:val="12"/>
          <w:rFonts w:eastAsia="Times New Roman"/>
          <w:bCs/>
          <w:color w:val="000000"/>
          <w:sz w:val="28"/>
          <w:szCs w:val="28"/>
        </w:rPr>
        <w:t>Стебунова</w:t>
      </w:r>
      <w:proofErr w:type="spellEnd"/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 – режиссер, педагог по актерскому мастерству народного театра «</w:t>
      </w:r>
      <w:r>
        <w:rPr>
          <w:rStyle w:val="12"/>
          <w:rFonts w:eastAsia="Times New Roman"/>
          <w:bCs/>
          <w:color w:val="000000"/>
          <w:sz w:val="28"/>
          <w:szCs w:val="28"/>
          <w:lang w:val="en-US"/>
        </w:rPr>
        <w:t>Homo</w:t>
      </w:r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12"/>
          <w:rFonts w:eastAsia="Times New Roman"/>
          <w:bCs/>
          <w:color w:val="000000"/>
          <w:sz w:val="28"/>
          <w:szCs w:val="28"/>
          <w:lang w:val="en-US"/>
        </w:rPr>
        <w:t>Artisticus</w:t>
      </w:r>
      <w:proofErr w:type="spellEnd"/>
      <w:r>
        <w:rPr>
          <w:rStyle w:val="12"/>
          <w:rFonts w:eastAsia="Times New Roman"/>
          <w:bCs/>
          <w:color w:val="000000"/>
          <w:sz w:val="28"/>
          <w:szCs w:val="28"/>
        </w:rPr>
        <w:t>» Алтайского государственного университета, педагог Алтайского краевого колледжа культуры, режиссер-пост</w:t>
      </w:r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ановщик </w:t>
      </w:r>
      <w:proofErr w:type="spellStart"/>
      <w:r>
        <w:rPr>
          <w:rStyle w:val="12"/>
          <w:rFonts w:eastAsia="Times New Roman"/>
          <w:bCs/>
          <w:color w:val="000000"/>
          <w:sz w:val="28"/>
          <w:szCs w:val="28"/>
        </w:rPr>
        <w:t>Прокопьевского</w:t>
      </w:r>
      <w:proofErr w:type="spellEnd"/>
      <w:r>
        <w:rPr>
          <w:rStyle w:val="12"/>
          <w:rFonts w:eastAsia="Times New Roman"/>
          <w:bCs/>
          <w:color w:val="000000"/>
          <w:sz w:val="28"/>
          <w:szCs w:val="28"/>
        </w:rPr>
        <w:t xml:space="preserve"> драматического театра им. Ленинского комсомола, </w:t>
      </w:r>
      <w:r>
        <w:rPr>
          <w:rStyle w:val="12"/>
          <w:rFonts w:eastAsia="Times New Roman"/>
          <w:bCs/>
          <w:color w:val="000000"/>
          <w:sz w:val="28"/>
          <w:szCs w:val="28"/>
        </w:rPr>
        <w:lastRenderedPageBreak/>
        <w:t>студентка Театрального института им. Б. Щукина (мастерская</w:t>
      </w:r>
      <w:r>
        <w:rPr>
          <w:rStyle w:val="12"/>
          <w:rFonts w:eastAsia="Times New Roman"/>
          <w:bCs/>
          <w:color w:val="000000"/>
          <w:sz w:val="28"/>
          <w:szCs w:val="28"/>
          <w:lang w:val="en-US"/>
        </w:rPr>
        <w:t> </w:t>
      </w:r>
      <w:r>
        <w:rPr>
          <w:rStyle w:val="12"/>
          <w:rFonts w:eastAsia="Times New Roman"/>
          <w:bCs/>
          <w:color w:val="000000"/>
          <w:sz w:val="28"/>
          <w:szCs w:val="28"/>
        </w:rPr>
        <w:t>педагога заслуженного артиста России Ю.И. Еремина, г. Москва).</w:t>
      </w:r>
    </w:p>
    <w:p w:rsidR="001E024F" w:rsidRDefault="0099582B">
      <w:pPr>
        <w:pStyle w:val="31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  <w:r>
        <w:rPr>
          <w:rStyle w:val="12"/>
          <w:rFonts w:eastAsia="Times New Roman"/>
          <w:bCs/>
          <w:color w:val="000000"/>
          <w:szCs w:val="28"/>
        </w:rPr>
        <w:t xml:space="preserve">Мастер-класс для композиторов прошел на озере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Уткуль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 в Троицком</w:t>
      </w:r>
      <w:r>
        <w:rPr>
          <w:rStyle w:val="12"/>
          <w:rFonts w:eastAsia="Times New Roman"/>
          <w:bCs/>
          <w:color w:val="000000"/>
          <w:szCs w:val="28"/>
        </w:rPr>
        <w:t xml:space="preserve"> районе Алтайского края в рамках  Межрегионального фестиваля композиторов «Песни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иткульского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 лета». </w:t>
      </w:r>
      <w:proofErr w:type="gramStart"/>
      <w:r>
        <w:rPr>
          <w:rStyle w:val="12"/>
          <w:rFonts w:eastAsia="Times New Roman"/>
          <w:bCs/>
          <w:color w:val="000000"/>
          <w:szCs w:val="28"/>
        </w:rPr>
        <w:t>В нем приняли участие 40 композиторов из Алтайского края (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Бийский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Быстроистокский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Завьяловский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Змеиногорский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>, Зональный, Каменский, Ключевский, Красногор</w:t>
      </w:r>
      <w:r>
        <w:rPr>
          <w:rStyle w:val="12"/>
          <w:rFonts w:eastAsia="Times New Roman"/>
          <w:bCs/>
          <w:color w:val="000000"/>
          <w:szCs w:val="28"/>
        </w:rPr>
        <w:t xml:space="preserve">ский, Павловский, Первомайский, 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Тальменский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Третьяковский, Троицкий,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Усть-Калманский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 районы, гг. Барнаул, Бийск, Новоалтайск, Рубцовск, Славгород), Томской области (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Кожевниковский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, </w:t>
      </w:r>
      <w:proofErr w:type="spellStart"/>
      <w:r>
        <w:rPr>
          <w:rStyle w:val="12"/>
          <w:rFonts w:eastAsia="Times New Roman"/>
          <w:bCs/>
          <w:color w:val="000000"/>
          <w:szCs w:val="28"/>
        </w:rPr>
        <w:t>Молчановский</w:t>
      </w:r>
      <w:proofErr w:type="spellEnd"/>
      <w:r>
        <w:rPr>
          <w:rStyle w:val="12"/>
          <w:rFonts w:eastAsia="Times New Roman"/>
          <w:bCs/>
          <w:color w:val="000000"/>
          <w:szCs w:val="28"/>
        </w:rPr>
        <w:t xml:space="preserve"> районы), Архангельской области (г. Северодвинск), гг. Кемеро</w:t>
      </w:r>
      <w:r>
        <w:rPr>
          <w:rStyle w:val="12"/>
          <w:rFonts w:eastAsia="Times New Roman"/>
          <w:bCs/>
          <w:color w:val="000000"/>
          <w:szCs w:val="28"/>
        </w:rPr>
        <w:t>во, Красноярска,  Москвы.</w:t>
      </w:r>
      <w:proofErr w:type="gramEnd"/>
    </w:p>
    <w:p w:rsidR="001E024F" w:rsidRDefault="0099582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XXII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Всероссийского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Шукшинского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кинофестиваля 4 сентября в Алтайском государственном институте культуры состоялся мастер-класс режиссера и сценариста Евгения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Бедарева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«Молодые режиссеры, актеры, операторы: как стать частью современной киноиндустрии». Кинорежис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 рассказал об опыте работы и поделился своим видением возможностей для молодых кинематографистов. На мастер-классе присутствовало 49 человек.</w:t>
      </w:r>
    </w:p>
    <w:p w:rsidR="001E024F" w:rsidRDefault="0099582B">
      <w:pPr>
        <w:pStyle w:val="af4"/>
        <w:shd w:val="clear" w:color="auto" w:fill="FFFFFF"/>
        <w:ind w:firstLine="0"/>
        <w:jc w:val="both"/>
      </w:pPr>
      <w:r>
        <w:rPr>
          <w:rFonts w:eastAsia="Calibri"/>
          <w:bCs/>
          <w:color w:val="000000"/>
        </w:rPr>
        <w:t xml:space="preserve">     </w:t>
      </w:r>
      <w:r>
        <w:rPr>
          <w:rFonts w:eastAsia="Calibri"/>
          <w:bCs/>
          <w:color w:val="000000"/>
        </w:rPr>
        <w:tab/>
        <w:t>Краевой фестиваль творчества людей старшего поколения «Пусть сердце будет вечно молодым!» прошел в дистан</w:t>
      </w:r>
      <w:r>
        <w:rPr>
          <w:rFonts w:eastAsia="Calibri"/>
          <w:bCs/>
          <w:color w:val="000000"/>
        </w:rPr>
        <w:t xml:space="preserve">ционном формате и состоял из двух мероприятий: конкурс «Цифровое долголетие» и онлайн-смотр для людей старшего поколения «Пусть сердце будет вечно молодым!». В рамках онлайн-смотра для методистов, руководителей коллективов и участников фестиваля проходили </w:t>
      </w:r>
      <w:r>
        <w:rPr>
          <w:rFonts w:eastAsia="Calibri"/>
          <w:bCs/>
          <w:color w:val="000000"/>
        </w:rPr>
        <w:t>мастер-классы по пяти номинациям: «Поэтическое долголетие», «Физическое долголетие», «Стильное долголетие», «Прикладное долголетие», «Творческое долголетие».</w:t>
      </w:r>
    </w:p>
    <w:p w:rsidR="001E024F" w:rsidRDefault="0099582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   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ab/>
        <w:t xml:space="preserve">В преддверии проведения краевого фестиваля казачьей песни «Казачья вольница» прошел </w:t>
      </w:r>
      <w:r>
        <w:rPr>
          <w:rFonts w:ascii="Times New Roman" w:eastAsia="Mangal" w:hAnsi="Times New Roman" w:cs="Times New Roman"/>
          <w:color w:val="000000"/>
          <w:sz w:val="28"/>
          <w:szCs w:val="28"/>
          <w:highlight w:val="white"/>
          <w:lang w:eastAsia="hi-IN"/>
        </w:rPr>
        <w:t>мастер-кл</w:t>
      </w:r>
      <w:r>
        <w:rPr>
          <w:rFonts w:ascii="Times New Roman" w:eastAsia="Mangal" w:hAnsi="Times New Roman" w:cs="Times New Roman"/>
          <w:color w:val="000000"/>
          <w:sz w:val="28"/>
          <w:szCs w:val="28"/>
          <w:highlight w:val="white"/>
          <w:lang w:eastAsia="hi-IN"/>
        </w:rPr>
        <w:t>асс по фланкировке,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который провел и записал Артем 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Ашанин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, руководитель студии военно-патриотического воспитания «Дружина» (</w:t>
      </w:r>
      <w:proofErr w:type="spell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Чарышский</w:t>
      </w:r>
      <w:proofErr w:type="spell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народный дом, </w:t>
      </w:r>
      <w:proofErr w:type="gram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с</w:t>
      </w:r>
      <w:proofErr w:type="gram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. </w:t>
      </w:r>
      <w:proofErr w:type="gramStart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Красный</w:t>
      </w:r>
      <w:proofErr w:type="gramEnd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 партизан, Алтайский край)</w:t>
      </w:r>
      <w:bookmarkStart w:id="5" w:name="more-198071"/>
      <w:bookmarkEnd w:id="5"/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. В настоящее время интерес к казачьей культуре и традициям возрастает  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>как в среде потомков казаков на местах их традиционного проживания, так и у жителей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val="en-US" w:eastAsia="hi-IN"/>
        </w:rPr>
        <w:t> </w:t>
      </w:r>
      <w:r>
        <w:rPr>
          <w:rFonts w:ascii="Times New Roman" w:eastAsia="Mangal" w:hAnsi="Times New Roman" w:cs="Times New Roman"/>
          <w:bCs/>
          <w:color w:val="000000"/>
          <w:sz w:val="28"/>
          <w:szCs w:val="28"/>
          <w:highlight w:val="white"/>
          <w:lang w:eastAsia="hi-IN"/>
        </w:rPr>
        <w:t xml:space="preserve">городов.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мастер-классе был показан ряд упражнений с одной шашкой («Восьмерка», «Нижняя восьмерка», связка «Восьмерка» и Нижняя восьмерка», «Фланкировка одной шашкой»)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двумя  шашками («Вращение вокруг своей оси», «Обратное вращение вокруг своей оси»).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краевого праздника русского танца «Сибирский разгуляй» прошел мастер-класс для руководителей хореографических коллективов.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работы выставки-ярмарки «Живое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ремесло» для   участников первого этапа были проведены мастер-классы: «Плетение из рогоза «Петушок» (народный мастер Алтайского края Гладких П. Ф.); «Домовая роспись Алтая» (народный мастер Алтайского края Леонтьева Е. Ю.);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Шаркунок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из бересты»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народный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мастер России Николаева И.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.).</w:t>
      </w:r>
    </w:p>
    <w:p w:rsidR="001E024F" w:rsidRDefault="0099582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Проведены  мастер-классы для руководителей, педагогов, вокалистов –  участников конкурса «Золотая нота».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мастер-классах для участников номинации «Классический вокал» приняли участие 20 педагогов-вокалистов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Бийского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Благовещенского, Ключевского, Первомайского,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районов, городов Барнаула, Бийска, Новоалтайска, ЗАТО Сибирский.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мастер-классах для участников номинации «Народное пение», «Народное пение.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Стилизация» приняли участие 30 педагого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в-вокалистов из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Бийского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Волчихинского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Кытмановского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Мамонтовского, Первомайского,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Романовского, Смоленского районов, городов Барнаула, Бийска, Рубцовска, ЗАТО Сибирский.</w:t>
      </w:r>
      <w:proofErr w:type="gramEnd"/>
      <w:r>
        <w:rPr>
          <w:rStyle w:val="12"/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мастер-классах для участников н</w:t>
      </w:r>
      <w:r>
        <w:rPr>
          <w:rStyle w:val="12"/>
          <w:rFonts w:eastAsia="Calibri"/>
          <w:bCs/>
          <w:color w:val="000000"/>
          <w:sz w:val="28"/>
          <w:szCs w:val="28"/>
        </w:rPr>
        <w:t>оминации «Эстрадное испол</w:t>
      </w:r>
      <w:r>
        <w:rPr>
          <w:rStyle w:val="12"/>
          <w:rFonts w:eastAsia="Calibri"/>
          <w:bCs/>
          <w:color w:val="000000"/>
          <w:sz w:val="28"/>
          <w:szCs w:val="28"/>
        </w:rPr>
        <w:t xml:space="preserve">нительство» приняли участие 40 педагогов-вокалистов из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Бийского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Егорьевского,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Змеиногорского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Зонального, Каменского,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Локтевского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Мамонтовского, Павловского, Первомайского,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Поспелихинского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Ребрихинского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Романовского, Советского,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Тальменского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12"/>
          <w:rFonts w:eastAsia="Calibri"/>
          <w:bCs/>
          <w:color w:val="000000"/>
          <w:sz w:val="28"/>
          <w:szCs w:val="28"/>
        </w:rPr>
        <w:t>Топчихинс</w:t>
      </w:r>
      <w:r>
        <w:rPr>
          <w:rStyle w:val="12"/>
          <w:rFonts w:eastAsia="Calibri"/>
          <w:bCs/>
          <w:color w:val="000000"/>
          <w:sz w:val="28"/>
          <w:szCs w:val="28"/>
        </w:rPr>
        <w:t>кого</w:t>
      </w:r>
      <w:proofErr w:type="spellEnd"/>
      <w:r>
        <w:rPr>
          <w:rStyle w:val="12"/>
          <w:rFonts w:eastAsia="Calibri"/>
          <w:bCs/>
          <w:color w:val="000000"/>
          <w:sz w:val="28"/>
          <w:szCs w:val="28"/>
        </w:rPr>
        <w:t>, Угловского районов, городов Барнаула, Бийска, Новоалтайска, ЗАТО Сибирский, Рубцовска, Славгорода.</w:t>
      </w:r>
      <w:proofErr w:type="gramEnd"/>
    </w:p>
    <w:p w:rsidR="001E024F" w:rsidRDefault="0099582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 период с ноября по декабрь методист отдела кино Андрей Есаулов   провел мастер-классы для кинолюбителей по теме «Базовые принципы кино-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видеотворчеств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» в Смоленском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Завьяловском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районах, гг. Заринске и Камн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е-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на-Оби. Слушатели узнали о базовых принципах кинодраматургии, познакомились с основными приемами видеосъемки, получили представление о различных видах монтажа и режиссерских приемах. На мастер-к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лассах присутствовало 96 человек. </w:t>
      </w:r>
    </w:p>
    <w:p w:rsidR="001E024F" w:rsidRDefault="0099582B">
      <w:pPr>
        <w:pStyle w:val="af1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5 мая в рамках киноклуба и образовательного проекта «КИНОБЛИЦ #УЧИМСЯТВОРИТЬДОМА» на социальном канале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прошла лекция с  показом видеофильма «Киноблиц№1. Пять вопросов драматургу Олегу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Канину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». Герой фильма,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аш земляк, драматург и сценарист Олег Канин отвечает на вопросы, которые касаются кинодраматургии – первичной основы, фундамента для постановки фильма. Ролик посмотрели 160 человек.</w:t>
      </w:r>
    </w:p>
    <w:p w:rsidR="001E024F" w:rsidRDefault="0099582B">
      <w:pPr>
        <w:pStyle w:val="af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 июня в рамках образовательного проекта «КИНОБЛИЦ #УЧИМСЯТВОРИТЬДОМА»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социальном канале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прошла лекция с показом видеофильма «Киноблиц№2. Пять вопросов режиссеру Андрею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Есаулову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». Участник второго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киноблица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Андрей Есаулов, выпускник Высших курсов сценаристов и режиссеров (г. Москва), ответил на вопросы, связанные с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азличными аспектами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видеотворчества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Как выбирают тему для фильма? Какова роль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раскадровок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? Нужно ли учиться профессии кинорежиссера?    Ролик посмотрели 69 человек.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Информационно-издательская деятельность</w:t>
      </w:r>
    </w:p>
    <w:p w:rsidR="001E024F" w:rsidRDefault="0099582B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Информационно-издательская</w:t>
      </w:r>
      <w:r>
        <w:rPr>
          <w:rFonts w:ascii="Times New Roman" w:hAnsi="Times New Roman"/>
          <w:sz w:val="28"/>
          <w:szCs w:val="28"/>
        </w:rPr>
        <w:t xml:space="preserve"> деятельность АГДНТ направлена на создание и выпуск информационных продуктов с целью методической и информационной поддержки работников культурно-досуговой сферы края.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2020 году специалисты АГДНТ подготовили следующие материалы по различным напра</w:t>
      </w:r>
      <w:r>
        <w:rPr>
          <w:rFonts w:ascii="Times New Roman" w:hAnsi="Times New Roman"/>
          <w:sz w:val="28"/>
          <w:szCs w:val="28"/>
        </w:rPr>
        <w:t>влениям культурно-досуговой деятельности и народного творчества: информационно-аналитический сборник «Итоги деятельности культурно-досуговых учреждений Алтайского края за 2019 год», информационно-нормативные материалы «В помощь руководителям культурно-досу</w:t>
      </w:r>
      <w:r>
        <w:rPr>
          <w:rFonts w:ascii="Times New Roman" w:hAnsi="Times New Roman"/>
          <w:sz w:val="28"/>
          <w:szCs w:val="28"/>
        </w:rPr>
        <w:t xml:space="preserve">говых учреждений» (выпуск № 19), материалы к Году памяти и славы в России — сборник сценариев тематических концертных программ «Ради жизни </w:t>
      </w:r>
      <w:r>
        <w:rPr>
          <w:rFonts w:ascii="Times New Roman" w:hAnsi="Times New Roman"/>
          <w:sz w:val="28"/>
          <w:szCs w:val="28"/>
        </w:rPr>
        <w:lastRenderedPageBreak/>
        <w:t>на земле», сборник сценариев детских тематических концертных программ, посвященных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75-й годовщине Победы в Великой От</w:t>
      </w:r>
      <w:r>
        <w:rPr>
          <w:rFonts w:ascii="Times New Roman" w:hAnsi="Times New Roman"/>
          <w:sz w:val="28"/>
          <w:szCs w:val="28"/>
        </w:rPr>
        <w:t>ечественной войне 1941-1945 гг., «Я знаю от папы, я знаю от деда»; сборник по материалам фольклорно-этнографических экспедиций «Народно-бытовые танцы Алтайского края», (выпуск № 2); информационный сборник в помощь организаторам досуга семьи «Семья. Дегуста</w:t>
      </w:r>
      <w:r>
        <w:rPr>
          <w:rFonts w:ascii="Times New Roman" w:hAnsi="Times New Roman"/>
          <w:sz w:val="28"/>
          <w:szCs w:val="28"/>
        </w:rPr>
        <w:t>ция счастья», информационно-методический сборник  «Здоровый образ жизни — будущее страны» (организация мероприятий по здоровому образу жизни в культурно-досуговых учреждениях), информационно-сценарные сборники «В помощь организаторам досуга», «Есть идея!»,</w:t>
      </w:r>
      <w:r>
        <w:rPr>
          <w:rFonts w:ascii="Times New Roman" w:hAnsi="Times New Roman"/>
          <w:sz w:val="28"/>
          <w:szCs w:val="28"/>
        </w:rPr>
        <w:t xml:space="preserve"> рекомендации «О подготовке отчетов о работе учреждений культурно-досугового типа Алтайского края за 2020 год», информационно-методическое письмо «Клубнику на заметку». Все материалы размещены на сайте АГДНТ в разделе «Информационно-методические сборники»,</w:t>
      </w:r>
      <w:r>
        <w:rPr>
          <w:rFonts w:ascii="Times New Roman" w:hAnsi="Times New Roman"/>
          <w:sz w:val="28"/>
          <w:szCs w:val="28"/>
        </w:rPr>
        <w:t xml:space="preserve"> «Методические материалы». Вне плана подготовлен проспект «Межрегиональный фестиваль композиторов под открытым небом «Песни </w:t>
      </w:r>
      <w:proofErr w:type="spellStart"/>
      <w:r>
        <w:rPr>
          <w:rFonts w:ascii="Times New Roman" w:hAnsi="Times New Roman"/>
          <w:sz w:val="28"/>
          <w:szCs w:val="28"/>
        </w:rPr>
        <w:t>иткульского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лета».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2020 году АГДНТ принял участие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Всероссийском смотре информационной деятельности Домов (Центров) народно</w:t>
      </w:r>
      <w:r>
        <w:rPr>
          <w:rFonts w:ascii="Times New Roman" w:hAnsi="Times New Roman"/>
          <w:sz w:val="28"/>
          <w:szCs w:val="28"/>
        </w:rPr>
        <w:t>го творчества, организованном Государственным Российским Домом народного творчества имени В.Д. Поленова. Проводимый раз в два года, смотр-конкурс предполагает выявление лучших информационно-издательских проектов в сфере народного творчества и культурно-дос</w:t>
      </w:r>
      <w:r>
        <w:rPr>
          <w:rFonts w:ascii="Times New Roman" w:hAnsi="Times New Roman"/>
          <w:sz w:val="28"/>
          <w:szCs w:val="28"/>
        </w:rPr>
        <w:t xml:space="preserve">уговой деятельности. На смотр было представлено более 300 единиц конкурсных материалов (печатных и электронных изданий, рекламных материалов,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) из 68 регионов страны. АГДНТ за выпущенные в 2018-2020 гг. издания получил следующие награды: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диплом лауреата — за укрепление межнационального взаимодействия (буклет «Перекресток культур».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Центры традиционной народной культуры Алтайского края);</w:t>
      </w:r>
      <w:proofErr w:type="gramEnd"/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диплом лауреата — за издание фольклорно-этнографических материалов экспедиций («Народно-бытовые танцы </w:t>
      </w:r>
      <w:r>
        <w:rPr>
          <w:rFonts w:ascii="Times New Roman" w:hAnsi="Times New Roman"/>
          <w:sz w:val="28"/>
          <w:szCs w:val="28"/>
        </w:rPr>
        <w:t>Алтайского края», выпуски №№ 1, 2);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диплом — за развитие патриотического информационного контента (проспект «Связь времен и поколений».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Краевая молодежная патриотическая акция, посвященная 73-й годовщине Победы в Великой Отечественной войне 1941-1945 гг.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целях оперативного и широкого распространения официальной информации о деятельности АГДНТ, ходе преобразований в культурно-досуговой сфере края, реализации краевых целевых программ и проектов осуществлялась поддержка сайта организации, проводилась ра</w:t>
      </w:r>
      <w:r>
        <w:rPr>
          <w:rFonts w:ascii="Times New Roman" w:hAnsi="Times New Roman"/>
          <w:sz w:val="28"/>
          <w:szCs w:val="28"/>
        </w:rPr>
        <w:t xml:space="preserve">бота по расширению его структуры. Создан новый раздел сайта — фотогалерея, где опубликованы фотографии десяти краевых мероприятий АГДНТ. </w:t>
      </w:r>
      <w:r>
        <w:rPr>
          <w:rFonts w:ascii="Times New Roman" w:hAnsi="Times New Roman"/>
          <w:sz w:val="28"/>
          <w:szCs w:val="28"/>
        </w:rPr>
        <w:tab/>
        <w:t xml:space="preserve">В 2020 году на сайте АГДНТ опубликовано 325 постов, на странице АГДНТ в социальных сетях — 333 (в том числе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174, в </w:t>
      </w:r>
      <w:proofErr w:type="spellStart"/>
      <w:r>
        <w:rPr>
          <w:rFonts w:ascii="Times New Roman" w:hAnsi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/>
          <w:sz w:val="28"/>
          <w:szCs w:val="28"/>
        </w:rPr>
        <w:t xml:space="preserve"> — 159), на сайте Министерства культуры – 26 постов.  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течение года возросло число просмотров и посетителей сайта.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САЙТ    АГДНТ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кв.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кв.          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кв.         (2020 год)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Просмотры (суммарные)            25380         22616              20880                  32978</w:t>
      </w:r>
    </w:p>
    <w:p w:rsidR="001E024F" w:rsidRDefault="00995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Посетители (суммарные)             4249           4497                4537                    5036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2020 году количество просмотров </w:t>
      </w:r>
      <w:r>
        <w:rPr>
          <w:rFonts w:ascii="Times New Roman" w:hAnsi="Times New Roman"/>
          <w:sz w:val="28"/>
          <w:szCs w:val="28"/>
        </w:rPr>
        <w:t>сайта АГДНТ составило 101854, количество посетителей сайта — 18319. В сравнении с 2019 годом число посетителей сайта увеличилось на 5632.</w:t>
      </w:r>
    </w:p>
    <w:p w:rsidR="001E024F" w:rsidRDefault="009958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Продолжалось сотрудничество с краевыми средствами массовой информации: газетами «Вечерний Барнаул», «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авда на Алтае», «Алтайская правда», «АИФ Алтай»; радиоканалами «Радио России», «Маяк», «Вести ФМ», «Катунь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М»; телекомпаниями «ВГТРК», «Катунь 24». </w:t>
      </w:r>
    </w:p>
    <w:p w:rsidR="001E024F" w:rsidRDefault="0099582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2020 году в СМИ опубликовано 37 заметок, показано 9 видеосюжетов, прозвучал 21 </w:t>
      </w:r>
      <w:proofErr w:type="spellStart"/>
      <w:r>
        <w:rPr>
          <w:rFonts w:ascii="Times New Roman" w:hAnsi="Times New Roman"/>
          <w:sz w:val="28"/>
          <w:szCs w:val="28"/>
        </w:rPr>
        <w:t>радиосюжет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024F" w:rsidRDefault="009958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Кадр</w:t>
      </w:r>
      <w:r>
        <w:rPr>
          <w:rFonts w:ascii="Times New Roman" w:hAnsi="Times New Roman" w:cs="Times New Roman"/>
          <w:b/>
          <w:bCs/>
          <w:sz w:val="28"/>
          <w:szCs w:val="28"/>
        </w:rPr>
        <w:t>овое обеспечение</w:t>
      </w:r>
    </w:p>
    <w:p w:rsidR="001E024F" w:rsidRDefault="0099582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2020 году в КАУ АГДНТ работали 52 человека, из них 47 штатных сотрудников и 5 внештатных совместителей. Всего фактически занято 58,5 штатных единиц. Исходя из штата в 62 единицы, процент укомплектованности персоналом составляет 94,4%. Из</w:t>
      </w:r>
      <w:r>
        <w:rPr>
          <w:rFonts w:ascii="Times New Roman" w:hAnsi="Times New Roman" w:cs="Times New Roman"/>
          <w:sz w:val="28"/>
          <w:szCs w:val="28"/>
        </w:rPr>
        <w:t xml:space="preserve"> числа руководителей и специалистов 32 –  с высшим образованием, 4 –  со средним специальным, 3 –  со средним образованием. Сложившаяся структура учреждения включает в себя несколько отделов и секторов: отдел народного творчества (сектор казачьей культуры,</w:t>
      </w:r>
      <w:r>
        <w:rPr>
          <w:rFonts w:ascii="Times New Roman" w:hAnsi="Times New Roman" w:cs="Times New Roman"/>
          <w:sz w:val="28"/>
          <w:szCs w:val="28"/>
        </w:rPr>
        <w:t xml:space="preserve"> сектор традиционной народной культуры), учебно-методический отдел (сектор повышения квалификации), отдел реализации социально-творческих проектов, отдел кино, сектор информационно-издательской деятельности, сектор технического обеспечения, отдел кадров, о</w:t>
      </w:r>
      <w:r>
        <w:rPr>
          <w:rFonts w:ascii="Times New Roman" w:hAnsi="Times New Roman" w:cs="Times New Roman"/>
          <w:sz w:val="28"/>
          <w:szCs w:val="28"/>
        </w:rPr>
        <w:t xml:space="preserve">тдел материально-технического снабжения. Аттестация сотрудников проходит по мере необходимости. В 2020 году 7 человек  повысили квалификацию. </w:t>
      </w:r>
    </w:p>
    <w:p w:rsidR="001E024F" w:rsidRDefault="0099582B">
      <w:pPr>
        <w:widowControl w:val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сотрудниками учреждения сделано 39 командировок,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пределы края – 7.</w:t>
      </w:r>
    </w:p>
    <w:p w:rsidR="001E024F" w:rsidRDefault="009958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E024F" w:rsidRDefault="0099582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>
        <w:rPr>
          <w:rFonts w:ascii="Times New Roman" w:hAnsi="Times New Roman" w:cs="Times New Roman"/>
          <w:sz w:val="28"/>
          <w:szCs w:val="28"/>
        </w:rPr>
        <w:t xml:space="preserve"> работы   Алтайского государственного Дома народного творчества в 2020 году, следует отметить, что учреждением накоплен значительный опыт в сфере поддержки и развития культурно-досуговой деятельности и народного художественного творчества.   Реализация  тв</w:t>
      </w:r>
      <w:r>
        <w:rPr>
          <w:rFonts w:ascii="Times New Roman" w:hAnsi="Times New Roman" w:cs="Times New Roman"/>
          <w:sz w:val="28"/>
          <w:szCs w:val="28"/>
        </w:rPr>
        <w:t>орческих проектов АГДНТ содействует повышению качественного уровня любительского творчества, пропаганде лучших образцов народной культуры, сохранению исторического и культурного наследия, передаче от поколения к поколению традиционных для российского общес</w:t>
      </w:r>
      <w:r>
        <w:rPr>
          <w:rFonts w:ascii="Times New Roman" w:hAnsi="Times New Roman" w:cs="Times New Roman"/>
          <w:sz w:val="28"/>
          <w:szCs w:val="28"/>
        </w:rPr>
        <w:t>тва нравственных ценностей, норм, народных традиций и обычаев. Систематическая методическая и аналитическая работа, направленная на повышение эффективности деятельности культурно-досуговых учреждений Алтайского края, способствует решению приоритетных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задач в области культуры.  </w:t>
      </w:r>
    </w:p>
    <w:p w:rsidR="001E024F" w:rsidRDefault="001E024F">
      <w:pPr>
        <w:ind w:firstLine="709"/>
        <w:jc w:val="both"/>
      </w:pPr>
    </w:p>
    <w:p w:rsidR="001E024F" w:rsidRDefault="009958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Е. В. Карпова</w:t>
      </w:r>
    </w:p>
    <w:p w:rsidR="001E024F" w:rsidRDefault="001E024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024F">
      <w:footerReference w:type="default" r:id="rId13"/>
      <w:pgSz w:w="11906" w:h="16838"/>
      <w:pgMar w:top="1134" w:right="1131" w:bottom="1134" w:left="102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2B" w:rsidRDefault="0099582B">
      <w:r>
        <w:separator/>
      </w:r>
    </w:p>
  </w:endnote>
  <w:endnote w:type="continuationSeparator" w:id="0">
    <w:p w:rsidR="0099582B" w:rsidRDefault="0099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97323"/>
      <w:docPartObj>
        <w:docPartGallery w:val="Page Numbers (Bottom of Page)"/>
        <w:docPartUnique/>
      </w:docPartObj>
    </w:sdtPr>
    <w:sdtEndPr/>
    <w:sdtContent>
      <w:p w:rsidR="001E024F" w:rsidRDefault="0099582B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5685">
          <w:rPr>
            <w:noProof/>
          </w:rPr>
          <w:t>9</w:t>
        </w:r>
        <w:r>
          <w:fldChar w:fldCharType="end"/>
        </w:r>
      </w:p>
    </w:sdtContent>
  </w:sdt>
  <w:p w:rsidR="001E024F" w:rsidRDefault="001E024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2B" w:rsidRDefault="0099582B">
      <w:r>
        <w:separator/>
      </w:r>
    </w:p>
  </w:footnote>
  <w:footnote w:type="continuationSeparator" w:id="0">
    <w:p w:rsidR="0099582B" w:rsidRDefault="0099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60F6"/>
    <w:multiLevelType w:val="multilevel"/>
    <w:tmpl w:val="14649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24F"/>
    <w:rsid w:val="001E024F"/>
    <w:rsid w:val="0099582B"/>
    <w:rsid w:val="00C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4EA6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806377"/>
    <w:rPr>
      <w:color w:val="0563C1" w:themeColor="hyperlink"/>
      <w:u w:val="single"/>
    </w:rPr>
  </w:style>
  <w:style w:type="character" w:customStyle="1" w:styleId="11">
    <w:name w:val="Основной текст1"/>
    <w:basedOn w:val="a0"/>
    <w:qFormat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qFormat/>
    <w:rsid w:val="00E24EA6"/>
    <w:rPr>
      <w:rFonts w:ascii="Times New Roman" w:hAnsi="Times New Roman" w:cs="Times New Roman"/>
      <w:sz w:val="28"/>
      <w:szCs w:val="28"/>
    </w:rPr>
  </w:style>
  <w:style w:type="character" w:customStyle="1" w:styleId="ArialUnicodeMS12pt">
    <w:name w:val="Основной текст + Arial Unicode MS;12 pt"/>
    <w:basedOn w:val="a0"/>
    <w:qFormat/>
    <w:rsid w:val="009C55ED"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qFormat/>
    <w:rsid w:val="00D84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qFormat/>
    <w:rsid w:val="00D84113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31">
    <w:name w:val="Заголовок 3 Знак1"/>
    <w:basedOn w:val="a0"/>
    <w:link w:val="3"/>
    <w:uiPriority w:val="99"/>
    <w:semiHidden/>
    <w:qFormat/>
    <w:rsid w:val="00993307"/>
    <w:rPr>
      <w:rFonts w:cs="Mangal"/>
      <w:sz w:val="16"/>
      <w:szCs w:val="14"/>
    </w:rPr>
  </w:style>
  <w:style w:type="character" w:customStyle="1" w:styleId="a5">
    <w:name w:val="Текст выноски Знак"/>
    <w:basedOn w:val="a0"/>
    <w:uiPriority w:val="99"/>
    <w:semiHidden/>
    <w:qFormat/>
    <w:rsid w:val="000732E5"/>
    <w:rPr>
      <w:rFonts w:ascii="Tahoma" w:hAnsi="Tahoma" w:cs="Mangal"/>
      <w:sz w:val="16"/>
      <w:szCs w:val="14"/>
    </w:rPr>
  </w:style>
  <w:style w:type="character" w:customStyle="1" w:styleId="a6">
    <w:name w:val="Верхний колонтитул Знак"/>
    <w:basedOn w:val="a0"/>
    <w:uiPriority w:val="99"/>
    <w:qFormat/>
    <w:rsid w:val="00E62D63"/>
    <w:rPr>
      <w:rFonts w:cs="Mangal"/>
      <w:sz w:val="24"/>
      <w:szCs w:val="21"/>
    </w:rPr>
  </w:style>
  <w:style w:type="character" w:customStyle="1" w:styleId="a7">
    <w:name w:val="Нижний колонтитул Знак"/>
    <w:basedOn w:val="a0"/>
    <w:uiPriority w:val="99"/>
    <w:qFormat/>
    <w:rsid w:val="00E62D63"/>
    <w:rPr>
      <w:rFonts w:cs="Mangal"/>
      <w:sz w:val="24"/>
      <w:szCs w:val="21"/>
    </w:rPr>
  </w:style>
  <w:style w:type="character" w:customStyle="1" w:styleId="t2">
    <w:name w:val="t2"/>
    <w:qFormat/>
  </w:style>
  <w:style w:type="character" w:styleId="a8">
    <w:name w:val="Strong"/>
    <w:basedOn w:val="a0"/>
    <w:qFormat/>
    <w:rPr>
      <w:b/>
      <w:bCs/>
    </w:rPr>
  </w:style>
  <w:style w:type="character" w:customStyle="1" w:styleId="ArialUnicodeMS">
    <w:name w:val="Основной текст + Arial Unicode MS"/>
    <w:basedOn w:val="a0"/>
    <w:qFormat/>
    <w:rPr>
      <w:rFonts w:ascii="Arial Unicode MS" w:eastAsia="Arial Unicode MS" w:hAnsi="Arial Unicode MS" w:cs="Arial Unicode MS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styleId="a9">
    <w:name w:val="Emphasis"/>
    <w:basedOn w:val="a0"/>
    <w:qFormat/>
    <w:rPr>
      <w:i/>
      <w:iCs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a">
    <w:name w:val="Основной текст + Полужирный"/>
    <w:basedOn w:val="a4"/>
    <w:qFormat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2">
    <w:name w:val="Основной текст2"/>
    <w:basedOn w:val="a"/>
    <w:qFormat/>
    <w:pPr>
      <w:widowControl w:val="0"/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No Spacing"/>
    <w:qFormat/>
    <w:rPr>
      <w:rFonts w:ascii="Times New Roman" w:eastAsia="SimSun" w:hAnsi="Times New Roman"/>
      <w:sz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  <w:rPr>
      <w:rFonts w:eastAsia="Lucida Sans Unicode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rial Unicode MS" w:hAnsi="Times New Roman" w:cs="Tahoma"/>
      <w:color w:val="000000"/>
      <w:sz w:val="24"/>
      <w:lang w:val="en-US" w:bidi="en-US"/>
    </w:rPr>
  </w:style>
  <w:style w:type="paragraph" w:styleId="af4">
    <w:name w:val="Body Text Indent"/>
    <w:basedOn w:val="a"/>
    <w:pPr>
      <w:ind w:firstLine="708"/>
    </w:pPr>
    <w:rPr>
      <w:rFonts w:ascii="Times New Roman" w:hAnsi="Times New Roman" w:cs="Times New Roman"/>
      <w:sz w:val="28"/>
      <w:szCs w:val="28"/>
    </w:rPr>
  </w:style>
  <w:style w:type="paragraph" w:customStyle="1" w:styleId="1-21">
    <w:name w:val="Средняя сетка 1 - Акцент 21"/>
    <w:basedOn w:val="a"/>
    <w:qFormat/>
    <w:pPr>
      <w:widowControl w:val="0"/>
      <w:spacing w:after="200"/>
      <w:ind w:left="720"/>
      <w:contextualSpacing/>
    </w:pPr>
    <w:rPr>
      <w:rFonts w:ascii="Calibri" w:eastAsia="Calibri" w:hAnsi="Calibri" w:cs="Calibri"/>
    </w:rPr>
  </w:style>
  <w:style w:type="paragraph" w:styleId="20">
    <w:name w:val="Body Text Indent 2"/>
    <w:basedOn w:val="a"/>
    <w:qFormat/>
    <w:pPr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uiPriority w:val="99"/>
    <w:semiHidden/>
    <w:unhideWhenUsed/>
    <w:qFormat/>
    <w:rsid w:val="00993307"/>
    <w:pPr>
      <w:spacing w:after="120"/>
      <w:ind w:left="283"/>
    </w:pPr>
    <w:rPr>
      <w:rFonts w:cs="Mangal"/>
      <w:sz w:val="16"/>
      <w:szCs w:val="14"/>
    </w:rPr>
  </w:style>
  <w:style w:type="paragraph" w:styleId="af5">
    <w:name w:val="Balloon Text"/>
    <w:basedOn w:val="a"/>
    <w:uiPriority w:val="99"/>
    <w:semiHidden/>
    <w:unhideWhenUsed/>
    <w:qFormat/>
    <w:rsid w:val="000732E5"/>
    <w:rPr>
      <w:rFonts w:ascii="Tahoma" w:hAnsi="Tahoma" w:cs="Mangal"/>
      <w:sz w:val="16"/>
      <w:szCs w:val="14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E62D63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8">
    <w:name w:val="footer"/>
    <w:basedOn w:val="a"/>
    <w:uiPriority w:val="99"/>
    <w:unhideWhenUsed/>
    <w:rsid w:val="00E62D63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21">
    <w:name w:val="Body Text 2"/>
    <w:basedOn w:val="a"/>
    <w:qFormat/>
    <w:rPr>
      <w:rFonts w:ascii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34">
    <w:name w:val="Body Text 3"/>
    <w:basedOn w:val="a"/>
    <w:qFormat/>
    <w:rPr>
      <w:rFonts w:ascii="Times New Roman" w:hAnsi="Times New Roman" w:cs="Times New Roman"/>
      <w:sz w:val="27"/>
      <w:szCs w:val="27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" w:hAnsi="Arial"/>
      <w:sz w:val="28"/>
      <w:szCs w:val="20"/>
      <w:lang w:eastAsia="ar-SA"/>
    </w:rPr>
  </w:style>
  <w:style w:type="paragraph" w:customStyle="1" w:styleId="LO-normal">
    <w:name w:val="LO-normal"/>
    <w:qFormat/>
    <w:rPr>
      <w:rFonts w:ascii="Liberation Serif;Times New Roma" w:hAnsi="Liberation Serif;Times New Roma"/>
      <w:kern w:val="0"/>
      <w:sz w:val="24"/>
    </w:rPr>
  </w:style>
  <w:style w:type="paragraph" w:customStyle="1" w:styleId="msonormalbullet2gif">
    <w:name w:val="msonormalbullet2.gif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af9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einternet.ru/cl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internet.ru/cli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veinternet.ru/cli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C574-D86F-41DD-BF1E-C165E89F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4281</TotalTime>
  <Pages>27</Pages>
  <Words>11461</Words>
  <Characters>65332</Characters>
  <Application>Microsoft Office Word</Application>
  <DocSecurity>0</DocSecurity>
  <Lines>544</Lines>
  <Paragraphs>153</Paragraphs>
  <ScaleCrop>false</ScaleCrop>
  <Company/>
  <LinksUpToDate>false</LinksUpToDate>
  <CharactersWithSpaces>76640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Pub-User</cp:lastModifiedBy>
  <cp:revision>544</cp:revision>
  <cp:lastPrinted>2020-01-23T13:01:00Z</cp:lastPrinted>
  <dcterms:created xsi:type="dcterms:W3CDTF">2019-01-16T09:55:00Z</dcterms:created>
  <dcterms:modified xsi:type="dcterms:W3CDTF">2021-01-27T06:42:00Z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