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bCs/>
          <w:sz w:val="28"/>
          <w:szCs w:val="28"/>
        </w:rPr>
        <w:t>Всероссийского фестиваля народного творчества имени Михаила Евдокимова «Земляки»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Артём Зубков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Филиал МКУК «Волчихинский многофункциональный культурный центр» «Правдинский Дом культуры»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рук. Наталья Давыдова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 xml:space="preserve">Вокальный дуэт: Ирина Зыга и Галина Горборукова 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филиал МБУМФКЦ Завьяловского района, Гилёвский Дом культуры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Валентина Шефер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Гришинский сельский Дом культуры филиал МКУК «Многофункциональный культурный центр» Заринского района Алтайского края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Calibri" w:ascii="Times New Roman" w:hAnsi="Times New Roman" w:cstheme="minorHAnsi"/>
          <w:b/>
          <w:bCs/>
          <w:sz w:val="28"/>
          <w:szCs w:val="28"/>
        </w:rPr>
        <w:t xml:space="preserve">Вокальный ансамбль «Стиль-квартет» 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«КИЦ» Змеиногорский район, Алтайский край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рук. Инна Позднякова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Народный самодеятельный коллектив </w:t>
      </w:r>
      <w:r>
        <w:rPr>
          <w:rFonts w:ascii="Times New Roman" w:hAnsi="Times New Roman"/>
          <w:b w:val="false"/>
          <w:bCs w:val="false"/>
          <w:sz w:val="28"/>
          <w:szCs w:val="28"/>
        </w:rPr>
        <w:t>Алтайского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этно-студия «Сирин»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 «Культурноинформационный центр» Каменского района Алтайского края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Наталья Ильиных</w:t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tabs>
          <w:tab w:val="clear" w:pos="708"/>
          <w:tab w:val="left" w:pos="69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8"/>
          <w:szCs w:val="28"/>
        </w:rPr>
        <w:t>Юрий Чернышов и Людмила Смолянникова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 w:themeColor="text1"/>
          <w:sz w:val="28"/>
          <w:szCs w:val="28"/>
        </w:rPr>
        <w:t>МБУК «Многофункциональный культурный центр» Красногорского района Алтайский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b w:val="false"/>
          <w:bCs w:val="false"/>
          <w:color w:val="000000" w:themeColor="text1"/>
          <w:sz w:val="28"/>
          <w:szCs w:val="28"/>
        </w:rPr>
        <w:t>край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________________________________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Дуэт «Реченька»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Берёзовский сельский дом культуры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  <w:shd w:fill="FFFFFF" w:val="clear"/>
        </w:rPr>
        <w:t>филиал МБУК «Краснощёковский многофункциональный культурный центр»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  <w:shd w:fill="FFFFFF" w:val="clear"/>
        </w:rPr>
        <w:t>рук. Виктория Суханова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  <w:shd w:fill="FFFFFF" w:val="clear"/>
        </w:rPr>
        <w:t>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Fonts w:cs="Calibri" w:cstheme="minorHAnsi" w:ascii="Times New Roman" w:hAnsi="Times New Roman"/>
          <w:b w:val="false"/>
          <w:bCs w:val="false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Светлана Сорокина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Берёзовский сельский дом культуры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  <w:shd w:fill="FFFFFF" w:val="clear"/>
        </w:rPr>
        <w:t>филиал МБУК «Краснощёковский многофункциональный культурный центр»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Вокальный дуэт «Матаня»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«МфКЦ» Петропавловский РДК  с. Петропавловское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рук. Валентина Гавшина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Ансамбль «Росы»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«МфКЦ» Петропавловского района Новообинского ДК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Юлия Давыдова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Вокальный дуэт «Верность России»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«МфКЦ» Петропавловского района Новообинского ДК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Юлия Давыдова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Народный самодеятельный коллектив Алтая мужской вокальный ансамбль </w:t>
      </w:r>
      <w:r>
        <w:rPr>
          <w:rFonts w:ascii="Times New Roman" w:hAnsi="Times New Roman"/>
          <w:b/>
          <w:bCs/>
          <w:sz w:val="28"/>
          <w:szCs w:val="28"/>
        </w:rPr>
        <w:t>«Сибирский кедр»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Мамонтовский модельный СДК, филиал №4 МБУК «МфКЦ» Поспелихинского района Алтайского края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Виктор Дьяченко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Николай Струков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Ребрихинский центральный Дом культуры,  МКУК 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Любовь Иванова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МБУК «Городской Дом культуры города Славгорода»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Народный вокальный ансамбль </w:t>
      </w:r>
      <w:r>
        <w:rPr>
          <w:rFonts w:cs="Calibri" w:ascii="Times New Roman" w:hAnsi="Times New Roman" w:cstheme="minorHAnsi"/>
          <w:b/>
          <w:bCs/>
          <w:sz w:val="28"/>
          <w:szCs w:val="28"/>
        </w:rPr>
        <w:t>"Тройчане"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Троицкий МДК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Наталья Кунгурцева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Лариса Гилева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МБУК «Многофункциональный культурный центр» Тюменцевского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Шоу-театр песни </w:t>
      </w:r>
      <w:r>
        <w:rPr>
          <w:rFonts w:cs="Calibri" w:ascii="Times New Roman" w:hAnsi="Times New Roman" w:cstheme="minorHAnsi"/>
          <w:b/>
          <w:bCs/>
          <w:sz w:val="28"/>
          <w:szCs w:val="28"/>
        </w:rPr>
        <w:t xml:space="preserve">«Каприз» </w:t>
      </w: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им. Елены Щербаковой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МБУ ДО «Центр детского творчества» Центрального района г.Барнаула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Анна Капленко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Сергей Сушко и Марина Василькова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МБУ Культурно-спортивный досуговый центр «Ершовское» Одинцовский район </w:t>
      </w:r>
      <w:r>
        <w:rPr>
          <w:rFonts w:cs="Calibri" w:ascii="Times New Roman" w:hAnsi="Times New Roman" w:cstheme="minorHAnsi"/>
          <w:b w:val="false"/>
          <w:bCs w:val="false"/>
          <w:sz w:val="28"/>
          <w:szCs w:val="28"/>
          <w:highlight w:val="yellow"/>
        </w:rPr>
        <w:t>Московская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Сергей Сушко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МБУ Культурно-спортивный досуговый центр «Ершовское» Одинцовский район </w:t>
      </w:r>
      <w:r>
        <w:rPr>
          <w:rFonts w:cs="Calibri" w:ascii="Times New Roman" w:hAnsi="Times New Roman" w:cstheme="minorHAnsi"/>
          <w:b w:val="false"/>
          <w:bCs w:val="false"/>
          <w:sz w:val="28"/>
          <w:szCs w:val="28"/>
          <w:highlight w:val="yellow"/>
        </w:rPr>
        <w:t>Московская область</w:t>
      </w:r>
      <w:bookmarkStart w:id="0" w:name="_GoBack"/>
      <w:bookmarkEnd w:id="0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Владимир Барышников,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Народный (образцовый) ансамбль русских народных инструментов «Русский сувенир»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МБУ ДО «Евсинская детская музыкальная школа», Новосибирская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Вячеслав Прасолов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Евгения Изразцова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Народный (образцовый) ансамбль русских народных инструментов «Русский сувенир»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МБУ ДО «Евсинская детская музыкальная школа», Новосибирская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Вячеслав Прасолов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Марина Чачай-ооловна Ооржак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 Центр культурного развития  Администрации Каа-Хемского района Республика Тыва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Байлак Климовна Иргит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МБУК  Центр культурного развития  Администрации Каа-Хемского района Республика Тыва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Фольклорная группа </w:t>
      </w:r>
      <w:r>
        <w:rPr>
          <w:rFonts w:cs="Calibri" w:ascii="Times New Roman" w:hAnsi="Times New Roman" w:cstheme="minorHAnsi"/>
          <w:b/>
          <w:bCs/>
          <w:sz w:val="28"/>
          <w:szCs w:val="28"/>
        </w:rPr>
        <w:t>«Сударушки»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Кочневский СДК, МКУ «Северный центр информационной, культурно – досуговой и спортивной деятельности» Свердловская область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 xml:space="preserve">рук. Нина Иберфлюс 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______________________________________________________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Глеб Скоморохов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Городищенский Дом культуры МБУ «Баженовский ЦИКД и СД» Свердловская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(номинация – народный вокал)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Наталья Кузеванова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Городищенский Дом культуры МБУ «Баженовский ЦИКД и СД» Свердловская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Галина Гончарук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cstheme="minorHAnsi"/>
          <w:b w:val="false"/>
          <w:bCs w:val="false"/>
          <w:sz w:val="28"/>
          <w:szCs w:val="28"/>
        </w:rPr>
        <w:t>МБУ Талицкого городского округа Информационный культурно – досуговый центр отдел КДЦ «Центральный»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Свердловская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Дуэт гармонистов Александр Михайлов и Сергей Охотин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МАУ «Центр культуры» Зырянского района Томская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Александр Михайлов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 xml:space="preserve">Народный ансамбль  русской песни </w:t>
      </w:r>
      <w:r>
        <w:rPr>
          <w:rFonts w:cs="Calibri" w:ascii="Times New Roman" w:hAnsi="Times New Roman" w:cstheme="minorHAnsi"/>
          <w:b/>
          <w:bCs/>
          <w:sz w:val="28"/>
          <w:szCs w:val="28"/>
        </w:rPr>
        <w:t>«Радуга»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8"/>
          <w:szCs w:val="28"/>
        </w:rPr>
      </w:pPr>
      <w:r>
        <w:rPr>
          <w:rFonts w:cs="Calibri" w:cstheme="minorHAnsi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МАУ «Центр культуры» Зырянского района Томская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рук. Лариса Липунова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Calibri" w:ascii="Times New Roman" w:hAnsi="Times New Roman" w:cstheme="minorHAnsi"/>
          <w:b w:val="false"/>
          <w:bCs w:val="false"/>
          <w:sz w:val="28"/>
          <w:szCs w:val="28"/>
        </w:rPr>
        <w:t>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2b56b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2b56bc"/>
    <w:pPr>
      <w:spacing w:before="0" w:after="120"/>
    </w:pPr>
    <w:rPr/>
  </w:style>
  <w:style w:type="paragraph" w:styleId="Style17">
    <w:name w:val="List"/>
    <w:basedOn w:val="Style16"/>
    <w:rsid w:val="002b56bc"/>
    <w:pPr>
      <w:suppressAutoHyphens w:val="true"/>
      <w:spacing w:lineRule="auto" w:line="240"/>
      <w:ind w:firstLine="851"/>
      <w:jc w:val="both"/>
    </w:pPr>
    <w:rPr>
      <w:rFonts w:ascii="Times New Roman" w:hAnsi="Times New Roman" w:eastAsia="Times New Roman" w:cs="Tahoma"/>
      <w:sz w:val="28"/>
      <w:szCs w:val="24"/>
      <w:lang w:eastAsia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1180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Application>LibreOffice/7.0.0.3$Windows_X86_64 LibreOffice_project/8061b3e9204bef6b321a21033174034a5e2ea88e</Application>
  <Pages>4</Pages>
  <Words>454</Words>
  <Characters>4566</Characters>
  <CharactersWithSpaces>4932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2021-06-30T07:24:00Z</dcterms:created>
  <dc:creator>bea</dc:creator>
  <dc:description/>
  <dc:language>ru-RU</dc:language>
  <cp:lastModifiedBy/>
  <dcterms:modified xsi:type="dcterms:W3CDTF">2021-08-08T00:03:29Z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