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76" w:before="180" w:after="0"/>
        <w:ind w:left="0" w:right="0" w:hanging="0"/>
        <w:jc w:val="left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ab/>
        <w:tab/>
        <w:t xml:space="preserve"> Отчет об участии 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краевом фольклорном марафоне 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«Сохраняя традиции!» 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b/>
          <w:b/>
          <w:bCs/>
          <w:u w:val="non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в Алтайском крае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в рамках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VI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Всемирной                    Фольклориады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 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1.  Ссылка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2. Общее количество просмотров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3. Общее количество участников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4.  Трудности в подготовке, организации и проведении с которыми столкнулись участники марафона (краткое описание)</w:t>
      </w:r>
    </w:p>
    <w:p>
      <w:pPr>
        <w:pStyle w:val="Style15"/>
        <w:widowControl/>
        <w:bidi w:val="0"/>
        <w:spacing w:lineRule="auto" w:line="276" w:before="18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5. Пожелания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1</Pages>
  <Words>43</Words>
  <Characters>276</Characters>
  <CharactersWithSpaces>395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2021-06-17T16:00:16Z</dcterms:created>
  <dc:creator/>
  <dc:description/>
  <dc:language>ru-RU</dc:language>
  <cp:lastModifiedBy/>
  <dcterms:modified xsi:type="dcterms:W3CDTF">2021-06-17T16:00:53Z</dcterms:modified>
  <cp:revision>1</cp:revision>
  <dc:subject/>
  <dc:title/>
</cp:coreProperties>
</file>