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Итоги 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en-US" w:eastAsia="zh-CN" w:bidi="hi-IN"/>
        </w:rPr>
        <w:t xml:space="preserve">I 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тура открытого фестиваля хореографического искусства Алтайского края «Навстречу   солнцу»</w:t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(г. Бийск)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оминация «Бальный танец»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бально-спортивный клуб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Альтаир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Александр Пивторак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«Д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ом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культуры «Кристалл»</w:t>
            </w:r>
          </w:p>
          <w:p>
            <w:pPr>
              <w:pStyle w:val="Style18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ЗАТО Сибирский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Волшебный садовник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Давайте потанцуем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народный бальный клуб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«Геликон»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Татьяна Нефедова и Людмила Ощепкова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«Городской Дворец культуры»</w:t>
            </w:r>
          </w:p>
          <w:p>
            <w:pPr>
              <w:pStyle w:val="Style18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ru-RU" w:eastAsia="ru-RU"/>
              </w:rPr>
              <w:t>г. Бийска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«Еще одно приключение Шурика»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«Танго без правил»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1134" w:header="1134" w:top="1693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exact" w:line="283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оминация «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Класс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ический танец»</w:t>
      </w:r>
    </w:p>
    <w:p>
      <w:pPr>
        <w:pStyle w:val="Style17"/>
        <w:spacing w:lineRule="exact" w:line="283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exact" w:line="283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75"/>
        <w:gridCol w:w="2305"/>
        <w:gridCol w:w="1265"/>
      </w:tblGrid>
      <w:tr>
        <w:trPr>
          <w:trHeight w:val="165" w:hRule="atLeast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«Сказка»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Мария Казанцева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Вариация золотых рыбок из балета «Конек Горбунок»</w:t>
            </w:r>
          </w:p>
          <w:p>
            <w:pPr>
              <w:pStyle w:val="Normal"/>
              <w:widowControl w:val="false"/>
              <w:snapToGrid w:val="false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Вариация из балета «Павильон Армиды»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II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75"/>
        <w:gridCol w:w="2305"/>
        <w:gridCol w:w="1265"/>
      </w:tblGrid>
      <w:tr>
        <w:trPr>
          <w:trHeight w:val="165" w:hRule="atLeast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9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 xml:space="preserve">образцовый хореографический ансамбль </w:t>
            </w:r>
          </w:p>
          <w:p>
            <w:pPr>
              <w:pStyle w:val="Style21"/>
              <w:spacing w:lineRule="exact" w:line="29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«Мечта»</w:t>
            </w:r>
          </w:p>
          <w:p>
            <w:pPr>
              <w:pStyle w:val="Style21"/>
              <w:spacing w:lineRule="exact" w:line="29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руководитель Марина Лукина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18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</w:rPr>
              <w:t>«Танец цветов из балета Чиполлино»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</w:rPr>
              <w:t>«По течению»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Анна Казанина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ансамбль классического танца 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«Адажио»            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Ольга Матвеева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«Городской Дворец культуры»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«Песня без слов»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ансамбль классического танца 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«Адажио»            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Ольга Матвеева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«Городской Дворец культуры»</w:t>
            </w:r>
          </w:p>
          <w:p>
            <w:pPr>
              <w:pStyle w:val="Style18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Гуно. «Хореографическая композиция»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«Молитва»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I степени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п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осле 17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75"/>
        <w:gridCol w:w="2318"/>
        <w:gridCol w:w="1252"/>
      </w:tblGrid>
      <w:tr>
        <w:trPr>
          <w:trHeight w:val="165" w:hRule="atLeast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9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Яна Габова</w:t>
            </w:r>
          </w:p>
          <w:p>
            <w:pPr>
              <w:pStyle w:val="Style21"/>
              <w:spacing w:lineRule="exact" w:line="29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 xml:space="preserve">образцовый хореографический ансамбль </w:t>
            </w:r>
          </w:p>
          <w:p>
            <w:pPr>
              <w:pStyle w:val="Style21"/>
              <w:spacing w:lineRule="exact" w:line="29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«Мечта»</w:t>
            </w:r>
          </w:p>
          <w:p>
            <w:pPr>
              <w:pStyle w:val="Style21"/>
              <w:spacing w:lineRule="exact" w:line="29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руководитель Марина Лукина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z w:val="26"/>
                <w:szCs w:val="26"/>
                <w:u w:val="none"/>
              </w:rPr>
              <w:t>Вариация Жизель из балета «Жизель»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оминация «Народно-сценический танец»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9"/>
        <w:gridCol w:w="1984"/>
        <w:gridCol w:w="1252"/>
      </w:tblGrid>
      <w:tr>
        <w:trPr>
          <w:trHeight w:val="165" w:hRule="atLeast"/>
        </w:trPr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коллектив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«Веснушки»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Наталья Сухоничева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«Балалайка»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I степени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11"/>
        <w:gridCol w:w="1969"/>
        <w:gridCol w:w="1265"/>
      </w:tblGrid>
      <w:tr>
        <w:trPr>
          <w:trHeight w:val="165" w:hRule="atLeast"/>
        </w:trPr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хореографический ансамбль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«Росинка»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Дмитрий и Оксана Дехановы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«Яблочко»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«Большой праздничный пляс»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«Озорники»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Олеся Демидова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«Городской Дворец культуры»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«Спозараночку»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«Махонька»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детский 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«Веретенце»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Наталия Харина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«Дворец культуры и спорта «Бийского олеумного завода»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«Пошла млада за водой»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детский 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«Веретенце»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Наталия Харина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«Дворец культуры и спорта «Бийского олеумного завода»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«Черноморочка»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«Многоцветие России»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коллектив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«Веснушки»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Наталья Сухоничева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«Плетень»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хореографический коллектив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«Чародейка»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руководители Татьяна Басаргина и Ирина Лопатина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«Первомайский Дом культуры»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МБУК «М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2"/>
                <w:sz w:val="26"/>
                <w:szCs w:val="26"/>
                <w:lang w:val="ru-RU" w:eastAsia="zh-CN" w:bidi="hi-IN"/>
              </w:rPr>
              <w:t>ногофункциональный культурный центр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 xml:space="preserve">» 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Бийского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«Спозаранку, 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поутру»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«Девичий перепляс»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I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«Сказка»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Мария Казанцева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«Украинский танец»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«Лебедушка»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I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 xml:space="preserve">ансамбль народного танца 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«Алтайские жарки»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руководитель Полина Савинова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 «Культурно-спортивный центр»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«Морские забавы»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«Подплясочка»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I степени</w:t>
            </w:r>
          </w:p>
        </w:tc>
      </w:tr>
    </w:tbl>
    <w:p>
      <w:pPr>
        <w:pStyle w:val="Style17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11"/>
        <w:gridCol w:w="1969"/>
        <w:gridCol w:w="1265"/>
      </w:tblGrid>
      <w:tr>
        <w:trPr>
          <w:trHeight w:val="165" w:hRule="atLeast"/>
        </w:trPr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хореографический ансамбль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«Росинка»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Дмитрий и Оксана Дехановы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«Комарики»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«Провожание»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«Озорники»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Олеся Демидова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«Городской Дворец культуры»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«Перевалица»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«Под гармошечку»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Роман Сапрунов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хореографический  ансамбль 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«В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6"/>
                <w:szCs w:val="26"/>
                <w:lang w:val="ru-RU" w:eastAsia="zh-CN" w:bidi="hi-IN"/>
              </w:rPr>
              <w:t>ираж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Инга Зяблова</w:t>
            </w:r>
          </w:p>
          <w:p>
            <w:pPr>
              <w:pStyle w:val="Normal"/>
              <w:tabs>
                <w:tab w:val="clear" w:pos="709"/>
                <w:tab w:val="left" w:pos="9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 xml:space="preserve">МБУДО «Центр внешкольной работы» </w:t>
            </w:r>
          </w:p>
          <w:p>
            <w:pPr>
              <w:pStyle w:val="Normal"/>
              <w:tabs>
                <w:tab w:val="clear" w:pos="709"/>
                <w:tab w:val="left" w:pos="9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Бийского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LineNumbers/>
              <w:suppressAutoHyphens w:val="tru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«Утро в деревне»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«Озорники»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Олеся Демидова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«Городской Дворец культуры»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LineNumbers/>
              <w:suppressAutoHyphens w:val="tru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Казачья «Заморская»</w:t>
            </w:r>
          </w:p>
          <w:p>
            <w:pPr>
              <w:pStyle w:val="Style21"/>
              <w:widowControl w:val="false"/>
              <w:suppressLineNumbers/>
              <w:suppressAutoHyphens w:val="tru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uppressLineNumbers/>
              <w:suppressAutoHyphens w:val="tru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«Разгуляй»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«Фантазия»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Галина Батулина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КГБОУ «Бийская общеобразовательная школа-интернат №3»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Сербский танец «Сестрички»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Шуточный еврейский танец «Торговец»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 xml:space="preserve">Марина Цитель 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Целинного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«Смуглянка»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хореографический коллектив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«Чародейка»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руководители Татьяна Басаргина и Ирина Лопатина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«Первомайский Дом культуры»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/>
              </w:rPr>
              <w:t>МБУК «М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val="ru-RU" w:eastAsia="zh-CN" w:bidi="hi-IN"/>
              </w:rPr>
              <w:t>ногофункциональный культурный центр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/>
              </w:rPr>
              <w:t xml:space="preserve">» 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/>
              </w:rPr>
              <w:t>Бийского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«Сердце казачки»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«Черноморочка»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п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осле 17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9"/>
        <w:gridCol w:w="1984"/>
        <w:gridCol w:w="1252"/>
      </w:tblGrid>
      <w:tr>
        <w:trPr>
          <w:trHeight w:val="165" w:hRule="atLeast"/>
        </w:trPr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хореографический ансамбль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«Росинка»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Дмитрий и Оксана Дехановы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LineNumbers/>
              <w:suppressAutoHyphens w:val="tru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«Архангельские частушечки»</w:t>
            </w:r>
          </w:p>
          <w:p>
            <w:pPr>
              <w:pStyle w:val="Style21"/>
              <w:widowControl w:val="false"/>
              <w:suppressLineNumbers/>
              <w:suppressAutoHyphens w:val="tru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uppressLineNumbers/>
              <w:suppressAutoHyphens w:val="tru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«Зимние забавы»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Н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оминация «Современные направления»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хореографический ансамбль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«Ассамбле»          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Ольга Матвеева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«Верх-Катункий Дом культуры»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Бийского района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«Против инерции»</w:t>
            </w:r>
          </w:p>
          <w:p>
            <w:pPr>
              <w:pStyle w:val="Style21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«Нам весело, когда мы вместе»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хореографический ансамбль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«Энергия»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Татьяна Молочнова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«Я гляжу тебе вслед»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«Бабье вдохновенье»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Анастасия Третьякова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театр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«Овация»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Надежда Третьякова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КГБПОУ «Бийский государственный колледж»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Не все решает в жизни красота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хореографический ансамбль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«Энергия»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руководитель Татьяна Молочнова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«Связанные одной»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«Мы настоящие»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val="ru-RU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ансамбль классического танца 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«Адажио»            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Ольга Матвеева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«Городской Дворец культуры»</w:t>
            </w:r>
          </w:p>
          <w:p>
            <w:pPr>
              <w:pStyle w:val="Style18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«Карандашные зарисовки»</w:t>
            </w:r>
          </w:p>
          <w:p>
            <w:pPr>
              <w:pStyle w:val="Style21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«Смешанные чувства»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студия современного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«ИнДиГо»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Наталья Ларина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КГБПОУ «Бийский государственный колледж»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«Сила грабоцвентов»</w:t>
            </w:r>
          </w:p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Dark Universal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студия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«Фьюжн»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Алена Бондарь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«Городской Дворец культуры»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«Андеграунд»</w:t>
            </w:r>
          </w:p>
          <w:p>
            <w:pPr>
              <w:pStyle w:val="Style21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«Вокруг тебя»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ансамбль классического танца 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«Адажио»            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Ольга Матвеева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«Городской Дворец культуры»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«Одно и то же»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«Понять истину»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п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осле 17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театр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«Овация»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Надежда Третьякова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КГБПОУ «Бийский государственный колледж»</w:t>
            </w:r>
          </w:p>
          <w:p>
            <w:pPr>
              <w:pStyle w:val="Style21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«Бег времени»</w:t>
            </w:r>
          </w:p>
          <w:p>
            <w:pPr>
              <w:pStyle w:val="Style21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«Бабий бум»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«Фантазия»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Галина Батулина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КГБОУ «Бийская общеобразовательная школа-интернат №3»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 поисках себя»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«Всплеск»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студия современных искусств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«Ритмы»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Андрей Орлов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КГБПОУ «Бийский педагогический колледж»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рабельная»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«Танцевальное шоу»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Екатерина Шишлова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«Троицкий многофункциональный культурный центр»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Троицкого района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«Ночь в магазине игрушек»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оминация «Народно-сценический танец. Стилизация»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tbl>
      <w:tblPr>
        <w:tblW w:w="964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34"/>
        <w:gridCol w:w="1307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Анастасия Каменщикова и Артем Шарабарин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детский хореографический коллектив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«Алина»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Светлана Устинкина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«Многофункциональный культурно-досуговый центр»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Смоленского района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«Как работал я у пана»</w:t>
            </w:r>
          </w:p>
          <w:p>
            <w:pPr>
              <w:pStyle w:val="Style21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«Наши мечты»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33"/>
        <w:gridCol w:w="1308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хореографический ансамбль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«Ассамбле»          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Ольга Матвеева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«Верх-Катункий Дом культуры»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Бийского района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«Оранжевые берега»</w:t>
            </w:r>
          </w:p>
          <w:p>
            <w:pPr>
              <w:pStyle w:val="Style21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«Алтайские эскизы»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33"/>
        <w:gridCol w:w="1308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театр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«Овация»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Надежда Третьякова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КГБПОУ «Бийский государственный колледж»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LineNumbers/>
              <w:suppressAutoHyphens w:val="true"/>
              <w:spacing w:lineRule="auto" w:line="24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«Когда цветет папоротник»</w:t>
            </w:r>
          </w:p>
          <w:p>
            <w:pPr>
              <w:pStyle w:val="Style21"/>
              <w:widowControl w:val="false"/>
              <w:suppressLineNumbers/>
              <w:suppressAutoHyphens w:val="true"/>
              <w:spacing w:lineRule="auto" w:line="24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uppressLineNumbers/>
              <w:suppressAutoHyphens w:val="true"/>
              <w:spacing w:lineRule="auto" w:line="24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«Русь молодая»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оминация «Эстрадный танец»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80"/>
        <w:gridCol w:w="1265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Артем Шарабарин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детский хореографический коллектив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«Алина»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Светлана Устинкина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«Многофункциональный культурно-досуговый центр»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Смоленского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«Родина»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хореографический ансамбль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«Энергия»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руководитель Татьяна Молочнова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18"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«Колыбельная»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«У нас простое дело»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театр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«Овация»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Надежда Третьякова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КГБПОУ «Бийский государственный колледж»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«Шарабум»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«Услышьте нас, люди»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80"/>
        <w:gridCol w:w="1265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«Озорники»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Олеся Демидова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«Городской Дворец культуры»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«Детство озорное»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«Волшебный клубок»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театр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«Овация»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Надежда Третьякова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КГБПОУ «Бийский государственный колледж»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«Пульс»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«Джунглярия»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детский 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«Веретенце»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Наталия Харина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«Дворец культуры и спорта «Бийского олеумного завода»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корн»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«Нотки»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хореографический ансамбль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«Гравитация»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руководитель Светлана Татарникова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 «Молодежный центр «Родина»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 xml:space="preserve">«Разноцветные 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стекляшки»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«Приключение туристок»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танцевальная студия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«РИТМ»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Яна Казанцева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«Верхне-Обский модельный центр культуры и спорта им. М.С. Евдокимова»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МБУ «Многофункциональный культурно-досуговый центр»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Смоленского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«Позови меня»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Disco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танцевальный ансамбль</w:t>
            </w:r>
          </w:p>
          <w:p>
            <w:pPr>
              <w:pStyle w:val="Style21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«Искорки»</w:t>
            </w:r>
          </w:p>
          <w:p>
            <w:pPr>
              <w:pStyle w:val="Style21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Елена Сумачакова</w:t>
            </w:r>
          </w:p>
          <w:p>
            <w:pPr>
              <w:pStyle w:val="Style21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«Многофункционалный культурный центр»</w:t>
            </w:r>
          </w:p>
          <w:p>
            <w:pPr>
              <w:pStyle w:val="Style21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Солтонского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«Пчелки»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«Веселые зонтики»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Грамота за участие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80"/>
        <w:gridCol w:w="1265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образцовый 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«Улыбка»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руководитель Юлия Долгих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«Будь собой»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«То, что так близко, но так далеко»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детский хореографический коллектив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«Алина»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Светлана Устинкина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«Многофункциональный культурно-досуговый центр»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Смоленского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«Ночка луговая»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«Пряный вечер»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студия современного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«ИнДиГо»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Наталья Ларина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КГБПОУ «Бийский государственный колледж»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Iron fist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Viktory strike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хореографический  ансамбль 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«В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6"/>
                <w:szCs w:val="26"/>
                <w:lang w:val="ru-RU" w:eastAsia="zh-CN" w:bidi="hi-IN"/>
              </w:rPr>
              <w:t>ернисаж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Инга Зяблова</w:t>
            </w:r>
          </w:p>
          <w:p>
            <w:pPr>
              <w:pStyle w:val="Normal"/>
              <w:tabs>
                <w:tab w:val="clear" w:pos="709"/>
                <w:tab w:val="left" w:pos="9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 xml:space="preserve">МБУДО «Центр внешкольной работы»  </w:t>
            </w:r>
          </w:p>
          <w:p>
            <w:pPr>
              <w:pStyle w:val="Normal"/>
              <w:tabs>
                <w:tab w:val="clear" w:pos="709"/>
                <w:tab w:val="left" w:pos="9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Бийского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«Услышь меня»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«Верю и жду»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Анастасия Третьякова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театр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«Овация»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Надежда Третьякова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КГБПОУ «Бийский государственный колледж»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«Душечка»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образцовый 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«Улыбка»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руководитель Юлия Долгих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МБУДО «Дом детского творчества»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г. Бийска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«В свободный полет»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«Черновик»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хореографический  ансамбль 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«В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6"/>
                <w:szCs w:val="26"/>
                <w:lang w:val="ru-RU" w:eastAsia="zh-CN" w:bidi="hi-IN"/>
              </w:rPr>
              <w:t>ираж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Инга Зяблова</w:t>
            </w:r>
          </w:p>
          <w:p>
            <w:pPr>
              <w:pStyle w:val="Normal"/>
              <w:tabs>
                <w:tab w:val="clear" w:pos="709"/>
                <w:tab w:val="left" w:pos="9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МБУДО «Центр внешкольной работы»  Бийского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«Аромат грез»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«Мое родное»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хореографический  ансамбль 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«В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6"/>
                <w:szCs w:val="26"/>
                <w:lang w:val="ru-RU" w:eastAsia="zh-CN" w:bidi="hi-IN"/>
              </w:rPr>
              <w:t>ернисаж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  <w:p>
            <w:pPr>
              <w:pStyle w:val="Style21"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Инга Зяблова</w:t>
            </w:r>
          </w:p>
          <w:p>
            <w:pPr>
              <w:pStyle w:val="Normal"/>
              <w:tabs>
                <w:tab w:val="clear" w:pos="709"/>
                <w:tab w:val="left" w:pos="9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МБУДО «Центр внешкольной работы»  Бийского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«Девичьи гулянья»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«Радость движений»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II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п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осле 17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80"/>
        <w:gridCol w:w="1265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образцовый театр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«Овация»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Надежда Третьякова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КГБПОУ «Бийский государственный колледж»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Бийска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«Игра теней»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«Движение сердцами»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sectPr>
      <w:headerReference w:type="default" r:id="rId7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Subtitle"/>
    <w:basedOn w:val="Normal"/>
    <w:next w:val="Style17"/>
    <w:qFormat/>
    <w:pPr>
      <w:keepNext w:val="true"/>
      <w:spacing w:lineRule="auto" w:line="240" w:before="240" w:after="120"/>
      <w:jc w:val="center"/>
    </w:pPr>
    <w:rPr>
      <w:rFonts w:ascii="Arial" w:hAnsi="Arial" w:eastAsia="MS Mincho" w:cs="Tahoma"/>
      <w:i/>
      <w:iCs/>
      <w:sz w:val="28"/>
      <w:szCs w:val="28"/>
      <w:lang w:eastAsia="ar-SA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4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269</TotalTime>
  <Application>LibreOffice/6.4.0.3$Windows_X86_64 LibreOffice_project/b0a288ab3d2d4774cb44b62f04d5d28733ac6df8</Application>
  <Pages>11</Pages>
  <Words>1312</Words>
  <Characters>9613</Characters>
  <CharactersWithSpaces>10487</CharactersWithSpaces>
  <Paragraphs>537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2021-03-23T15:38:29Z</dcterms:modified>
  <cp:revision>9</cp:revision>
  <dc:subject/>
  <dc:title/>
</cp:coreProperties>
</file>