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Итоги </w:t>
      </w:r>
      <w:hyperlink r:id="rId2">
        <w:r>
          <w:rPr>
            <w:rFonts w:cs="Times New Roman" w:ascii="Times New Roman" w:hAnsi="Times New Roman"/>
            <w:color w:val="000000"/>
            <w:sz w:val="28"/>
            <w:szCs w:val="28"/>
          </w:rPr>
          <w:t xml:space="preserve">краевого видеоконкурса </w:t>
        </w:r>
      </w:hyperlink>
    </w:p>
    <w:p>
      <w:pPr>
        <w:pStyle w:val="2"/>
        <w:numPr>
          <w:ilvl w:val="1"/>
          <w:numId w:val="2"/>
        </w:numPr>
        <w:spacing w:lineRule="auto" w:line="240" w:before="0" w:after="0"/>
        <w:jc w:val="center"/>
        <w:rPr/>
      </w:pPr>
      <w:hyperlink r:id="rId3">
        <w:r>
          <w:rPr>
            <w:rFonts w:cs="Times New Roman" w:ascii="Times New Roman" w:hAnsi="Times New Roman"/>
            <w:color w:val="000000"/>
            <w:sz w:val="28"/>
            <w:szCs w:val="28"/>
          </w:rPr>
          <w:t>«Традиционные национальные обряды и праздники»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 CYR" w:ascii="Times New Roman" w:hAnsi="Times New Roman"/>
          <w:b/>
          <w:sz w:val="28"/>
          <w:szCs w:val="28"/>
        </w:rPr>
        <w:t>Традиционная национальная песня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Возрастная категория 10-15 лет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Диплом лауреата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Образцовый самодеятельный коллектив</w:t>
      </w:r>
      <w:r>
        <w:rPr>
          <w:rFonts w:cs="Times New Roman" w:ascii="Times New Roman" w:hAnsi="Times New Roman"/>
          <w:sz w:val="28"/>
          <w:szCs w:val="28"/>
        </w:rPr>
        <w:t xml:space="preserve"> Алтайского края детский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Былина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М. Рондяк, </w:t>
      </w:r>
      <w:r>
        <w:rPr>
          <w:rFonts w:cs="Times New Roman" w:ascii="Times New Roman" w:hAnsi="Times New Roman"/>
          <w:sz w:val="28"/>
          <w:szCs w:val="28"/>
        </w:rPr>
        <w:t xml:space="preserve">МБУ ДО «Змеиногорская детская школа искусств»,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ЦТНК «Лад», филиал с. Карамышево, Змеиногорский район, Алтайский край</w:t>
      </w:r>
    </w:p>
    <w:p>
      <w:pPr>
        <w:pStyle w:val="Normal"/>
        <w:spacing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 xml:space="preserve"> Д</w:t>
      </w:r>
      <w:r>
        <w:rPr>
          <w:rFonts w:cs="Times New Roman CYR" w:ascii="Times New Roman" w:hAnsi="Times New Roman"/>
          <w:b/>
          <w:bCs/>
          <w:color w:val="333333"/>
          <w:sz w:val="28"/>
          <w:szCs w:val="28"/>
          <w:shd w:fill="FFFFFF" w:val="clear"/>
        </w:rPr>
        <w:t>иплом I степени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Образцовый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Радуница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А. Гойда,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МБУК КДЦ «Космос», г. Новоалтайск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 xml:space="preserve">-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П.  Геккель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, руководитель С. Шлыкова, 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shd w:fill="FFFFFF" w:val="clear"/>
        </w:rPr>
        <w:t>МБУ ДО «Троицкая ДШИ», с. Троицкое, Троицкий район, Алтайский край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ab/>
        <w:tab/>
        <w:tab/>
        <w:tab/>
        <w:tab/>
        <w:t>Диплом II степени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Карусель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Л. Калинина, МБУ ДО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«Змеиногорская детская школа искусств»,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ЦТНК «Лад», Змеиногорский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Тополек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>, руководитель Л. Болтенко,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МБУК МФКЦ филиал «Тополинский Этнокультурный центр», Солонешенский 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ab/>
        <w:tab/>
        <w:tab/>
        <w:tab/>
        <w:tab/>
        <w:t>Диплом III степени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Талица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руководитель  С. </w:t>
      </w:r>
      <w:r>
        <w:rPr>
          <w:rFonts w:cs="Times New Roman CYR" w:ascii="Times New Roman" w:hAnsi="Times New Roman"/>
          <w:color w:val="000000"/>
          <w:sz w:val="28"/>
          <w:szCs w:val="28"/>
        </w:rPr>
        <w:t xml:space="preserve">Горбачёва,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МБУ ДО «Солонешенская ДШИ», Солонешенский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Цветень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>, руководитель  Е. Петрушкина, ДШИ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с. Ключи, Ключевский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Студия театра народной музыки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Песнохорки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А.Терентьева,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>МБУ ДО ЦЭВ «Песнохорки», г. Барнаул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 CYR" w:ascii="Times New Roman" w:hAnsi="Times New Roman"/>
          <w:b/>
          <w:bCs/>
          <w:sz w:val="28"/>
          <w:szCs w:val="28"/>
        </w:rPr>
        <w:t>Сертификат участника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Соловейка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О.Колесова, </w:t>
      </w:r>
      <w:r>
        <w:rPr>
          <w:rFonts w:eastAsia="Calibri" w:cs="Times New Roman" w:ascii="Times New Roman" w:hAnsi="Times New Roman"/>
          <w:sz w:val="28"/>
          <w:szCs w:val="28"/>
        </w:rPr>
        <w:t>МБУ ДО «ДМШ №2»,  г. Заринск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Веретейка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И. Гросс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 ДО «Троицкая детская школа искусств», с. Троицкое, Троицкий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  <w:t xml:space="preserve">- </w:t>
      </w: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 xml:space="preserve">В. </w:t>
      </w:r>
      <w:r>
        <w:rPr>
          <w:rFonts w:cs="Times New Roman" w:ascii="Times New Roman" w:hAnsi="Times New Roman"/>
          <w:b/>
          <w:bCs/>
          <w:color w:val="333333"/>
          <w:sz w:val="28"/>
          <w:szCs w:val="28"/>
          <w:highlight w:val="white"/>
        </w:rPr>
        <w:t xml:space="preserve"> </w:t>
      </w: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Ковач</w:t>
      </w: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  <w:t xml:space="preserve">,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руководитель  В. Костенко, </w:t>
      </w:r>
      <w:r>
        <w:rPr>
          <w:rFonts w:eastAsia="Calibri" w:cs="Times New Roman" w:ascii="Times New Roman" w:hAnsi="Times New Roman"/>
          <w:color w:val="333333"/>
          <w:sz w:val="28"/>
          <w:szCs w:val="28"/>
          <w:shd w:fill="FFFFFF" w:val="clear"/>
        </w:rPr>
        <w:t>МБУК «Многофункциональный культурный центр» Романовского района,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 CYR"/>
          <w:b/>
          <w:b/>
          <w:bCs/>
          <w:color w:val="000000"/>
        </w:rPr>
      </w:pPr>
      <w:r>
        <w:rPr>
          <w:rFonts w:cs="Times New Roman CYR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</w:rPr>
        <w:t>Возрастная категория  19-25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  <w:highlight w:val="white"/>
        </w:rPr>
        <w:t>Диплом II степени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sz w:val="28"/>
          <w:szCs w:val="28"/>
          <w:highlight w:val="white"/>
        </w:rPr>
        <w:t>Фольклорный ансамбль</w:t>
      </w:r>
      <w:r>
        <w:rPr>
          <w:rFonts w:cs="Times New Roman CYR" w:ascii="Times New Roman" w:hAnsi="Times New Roman"/>
          <w:sz w:val="28"/>
          <w:szCs w:val="28"/>
          <w:highlight w:val="white"/>
        </w:rPr>
        <w:t xml:space="preserve">, руководитель К. Казакова, МБУК </w:t>
      </w:r>
      <w:r>
        <w:rPr>
          <w:rFonts w:cs="Times New Roman" w:ascii="Times New Roman" w:hAnsi="Times New Roman"/>
          <w:sz w:val="28"/>
          <w:szCs w:val="28"/>
          <w:highlight w:val="white"/>
        </w:rPr>
        <w:t>«</w:t>
      </w:r>
      <w:r>
        <w:rPr>
          <w:rFonts w:cs="Times New Roman CYR" w:ascii="Times New Roman" w:hAnsi="Times New Roman"/>
          <w:sz w:val="28"/>
          <w:szCs w:val="28"/>
          <w:highlight w:val="white"/>
        </w:rPr>
        <w:t>Троицкий многофункциональный культурный центр</w:t>
      </w:r>
      <w:r>
        <w:rPr>
          <w:rFonts w:cs="Times New Roman" w:ascii="Times New Roman" w:hAnsi="Times New Roman"/>
          <w:sz w:val="28"/>
          <w:szCs w:val="28"/>
          <w:highlight w:val="white"/>
        </w:rPr>
        <w:t>»,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  <w:highlight w:val="white"/>
        </w:rPr>
        <w:t>К</w:t>
      </w:r>
      <w:r>
        <w:rPr>
          <w:rFonts w:cs="Times New Roman CYR" w:ascii="Times New Roman" w:hAnsi="Times New Roman"/>
          <w:sz w:val="28"/>
          <w:szCs w:val="28"/>
          <w:highlight w:val="white"/>
        </w:rPr>
        <w:t>расноярский</w:t>
      </w:r>
      <w:r>
        <w:rPr>
          <w:rFonts w:cs="Times New Roman"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cs="Times New Roman CYR" w:ascii="Times New Roman" w:hAnsi="Times New Roman"/>
          <w:sz w:val="28"/>
          <w:szCs w:val="28"/>
          <w:highlight w:val="white"/>
        </w:rPr>
        <w:t xml:space="preserve">сельский дом культуры, Троицкий район, Алтайский край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 xml:space="preserve">Возрастная категория  старше 25 лет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 CYR" w:ascii="Times New Roman" w:hAnsi="Times New Roman"/>
          <w:b/>
          <w:bCs/>
          <w:sz w:val="28"/>
          <w:szCs w:val="28"/>
        </w:rPr>
        <w:t>лауреата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</w:rPr>
        <w:t>Благовесть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М. Рондяк, МБУ ДО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«Змеиногорская детская школа искусств»,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ЦТНК «Лад», филиал с. Карамышево, Змеиногорский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Народный самодеятельный коллектив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фольклорный ансамбль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</w:rPr>
        <w:t>Васильчанка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»,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 CYR" w:ascii="Times New Roman" w:hAnsi="Times New Roman"/>
          <w:sz w:val="28"/>
          <w:szCs w:val="28"/>
        </w:rPr>
        <w:t xml:space="preserve">руководитель М. Дмитриенко,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Васильчуковский СДК (структурное подразделение  МБУК  МФКЦ</w:t>
      </w:r>
      <w:r>
        <w:rPr>
          <w:rFonts w:eastAsia="Calibri"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Ключевского района), Алтайский край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Фольклорная группа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Селяночка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А. Заброда,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МБУК </w:t>
      </w:r>
      <w:r>
        <w:rPr>
          <w:rFonts w:eastAsia="Calibri" w:cs="Times New Roman" w:ascii="Times New Roman" w:hAnsi="Times New Roman"/>
          <w:color w:val="333333"/>
          <w:sz w:val="28"/>
          <w:szCs w:val="28"/>
          <w:shd w:fill="FFFFFF" w:val="clear"/>
        </w:rPr>
        <w:t>МФКЦ</w:t>
      </w:r>
      <w:r>
        <w:rPr>
          <w:rFonts w:eastAsia="Calibri" w:cs="Times New Roman" w:ascii="Times New Roman" w:hAnsi="Times New Roman"/>
          <w:sz w:val="28"/>
          <w:szCs w:val="28"/>
        </w:rPr>
        <w:t xml:space="preserve"> Новопесчанский филиал, Бурлинский район, Алтайский край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 CYR" w:ascii="Times New Roman" w:hAnsi="Times New Roman"/>
          <w:b/>
          <w:bCs/>
          <w:sz w:val="28"/>
          <w:szCs w:val="28"/>
        </w:rPr>
        <w:t>Диплом I степени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Кумушки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»,  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О. Колесова,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МБУ ДО «Детская музыкальная школа №2», г. Заринск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- Народный самодеятельный коллектив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Умарина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», 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Ф.Эсеналиева,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МБУК 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>«МКЦ»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Борисовского СДК, Залесовкий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Общественная организация Алтайского края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этнокультурный центр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 CYR" w:ascii="Times New Roman" w:hAnsi="Times New Roman"/>
          <w:b/>
          <w:bCs/>
          <w:sz w:val="28"/>
          <w:szCs w:val="28"/>
        </w:rPr>
        <w:t>Русь</w:t>
      </w:r>
      <w:r>
        <w:rPr>
          <w:rFonts w:cs="Times New Roman" w:ascii="Times New Roman" w:hAnsi="Times New Roman"/>
          <w:b/>
          <w:bCs/>
          <w:sz w:val="28"/>
          <w:szCs w:val="28"/>
        </w:rPr>
        <w:t>»,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Е.Эйхольц, </w:t>
      </w:r>
      <w:r>
        <w:rPr>
          <w:rFonts w:cs="Times New Roman CYR" w:ascii="Times New Roman" w:hAnsi="Times New Roman"/>
          <w:color w:val="000000"/>
          <w:sz w:val="28"/>
          <w:szCs w:val="28"/>
        </w:rPr>
        <w:t>г. Барнаул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highlight w:val="white"/>
        </w:rPr>
        <w:t xml:space="preserve">- М. </w:t>
      </w: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Порганаева</w:t>
      </w: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  <w:t xml:space="preserve">, руководитель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Т. Цаценко, о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тдел клубной работы Лебяжинского сельсовета, МУК «Егорьевск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й МРКДЦ,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 CYR" w:ascii="Times New Roman" w:hAnsi="Times New Roman"/>
          <w:b/>
          <w:bCs/>
          <w:color w:val="333333"/>
          <w:sz w:val="28"/>
          <w:szCs w:val="28"/>
          <w:shd w:fill="FFFFFF" w:val="clear"/>
        </w:rPr>
        <w:t>Диплом II степени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Большеречье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>, руководитель С. Шлыкова,</w:t>
      </w:r>
    </w:p>
    <w:p>
      <w:pPr>
        <w:pStyle w:val="Normal"/>
        <w:widowControl w:val="false"/>
        <w:tabs>
          <w:tab w:val="clear" w:pos="708"/>
          <w:tab w:val="left" w:pos="621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 xml:space="preserve">МБУК 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>«ТМКЦ», с. Троицкое, Троицкий район, Алтайский край</w:t>
      </w:r>
    </w:p>
    <w:p>
      <w:pPr>
        <w:pStyle w:val="Normal"/>
        <w:widowControl w:val="false"/>
        <w:tabs>
          <w:tab w:val="clear" w:pos="708"/>
          <w:tab w:val="left" w:pos="621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621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- Д</w:t>
      </w:r>
      <w:r>
        <w:rPr>
          <w:rFonts w:cs="Times New Roman CYR" w:ascii="Times New Roman" w:hAnsi="Times New Roman"/>
          <w:b/>
          <w:bCs/>
          <w:sz w:val="28"/>
          <w:szCs w:val="28"/>
          <w:highlight w:val="white"/>
        </w:rPr>
        <w:t xml:space="preserve">уэт О. Никитина, А. Павлов </w:t>
      </w:r>
      <w:r>
        <w:rPr>
          <w:rFonts w:cs="Times New Roman CYR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highlight w:val="white"/>
        </w:rPr>
        <w:t xml:space="preserve">Муниципальное бюджетное учреждение </w:t>
      </w:r>
      <w:r>
        <w:rPr>
          <w:rFonts w:eastAsia="Calibri" w:cs="Times New Roman" w:ascii="Times New Roman" w:hAnsi="Times New Roman"/>
          <w:sz w:val="28"/>
          <w:szCs w:val="28"/>
          <w:highlight w:val="white"/>
          <w:shd w:fill="FFFFFF" w:val="clear"/>
        </w:rPr>
        <w:t>«МКЦ»</w:t>
      </w:r>
      <w:r>
        <w:rPr>
          <w:rFonts w:cs="Times New Roman CYR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отдел РДК  Рубцовский район, Алтайский край</w:t>
      </w:r>
    </w:p>
    <w:p>
      <w:pPr>
        <w:pStyle w:val="Normal"/>
        <w:widowControl w:val="false"/>
        <w:tabs>
          <w:tab w:val="clear" w:pos="708"/>
          <w:tab w:val="left" w:pos="621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621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-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Х. Гуломов</w:t>
      </w: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  <w:t xml:space="preserve">, руководитель С. Стенникова, </w:t>
      </w:r>
      <w:r>
        <w:rPr>
          <w:rFonts w:eastAsia="Calibri" w:cs="Times New Roman" w:ascii="Times New Roman" w:hAnsi="Times New Roman"/>
          <w:sz w:val="28"/>
          <w:szCs w:val="28"/>
        </w:rPr>
        <w:t>«КИЦ» Новониколаевский СД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К, </w:t>
      </w:r>
      <w:r>
        <w:rPr>
          <w:rFonts w:eastAsia="Calibri" w:cs="Times New Roman" w:ascii="Times New Roman" w:hAnsi="Times New Roman"/>
          <w:sz w:val="28"/>
          <w:szCs w:val="28"/>
        </w:rPr>
        <w:t>Рубцовский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 CYR" w:ascii="Times New Roman" w:hAnsi="Times New Roman"/>
          <w:b/>
          <w:bCs/>
          <w:sz w:val="28"/>
          <w:szCs w:val="28"/>
        </w:rPr>
        <w:t>Диплом III степени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Наследие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И. Новичихина, МБУ ДО ЦЭВ «Песнохорки», г. Барнаул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Фольклорная группа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Истоки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Н. Филиппова, МБУК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«КИЦ» Рубцовского района,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Ракитовский СДК,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Вокальная группа 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Сибиряночка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 xml:space="preserve">руководитель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М. Старжинская, 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>Шумановский СДК, Немецкий национальный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Вокальная группа </w:t>
      </w:r>
      <w:r>
        <w:rPr>
          <w:rFonts w:cs="Times New Roman" w:ascii="Times New Roman" w:hAnsi="Times New Roman"/>
          <w:b/>
          <w:bCs/>
          <w:sz w:val="28"/>
          <w:szCs w:val="28"/>
        </w:rPr>
        <w:t>“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Tautropfe</w:t>
      </w:r>
      <w:r>
        <w:rPr>
          <w:rFonts w:cs="Times New Roman" w:ascii="Times New Roman" w:hAnsi="Times New Roman"/>
          <w:b/>
          <w:bCs/>
          <w:sz w:val="28"/>
          <w:szCs w:val="28"/>
        </w:rPr>
        <w:t>”</w:t>
      </w:r>
      <w:r>
        <w:rPr>
          <w:rFonts w:cs="Times New Roman CYR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руководитель  М. Старжинская, 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>Шумановский СДК,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>Немецкий национальный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 CYR" w:ascii="Times New Roman" w:hAnsi="Times New Roman"/>
          <w:b/>
          <w:bCs/>
          <w:color w:val="333333"/>
          <w:sz w:val="28"/>
          <w:szCs w:val="28"/>
          <w:shd w:fill="FFFFFF" w:val="clear"/>
        </w:rPr>
        <w:t>Сертификат участника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Вокальный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Россияночка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 xml:space="preserve">, руководитель Н. Гомоненко,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МБУК «КИЦ» Рубцовского района,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Куйбышевский СДК,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Ансамбль русской песни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Матица</w:t>
      </w:r>
      <w:r>
        <w:rPr>
          <w:rFonts w:cs="Times New Roman" w:ascii="Times New Roman" w:hAnsi="Times New Roman"/>
          <w:b/>
          <w:bCs/>
          <w:sz w:val="28"/>
          <w:szCs w:val="28"/>
        </w:rPr>
        <w:t>»,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руководитель Д. Шмитгаль,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МБУК «МКЦ» Третьяковского района,  Алтайский край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- Народный ансамбль украинской песни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Вытребеньки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руководитель В. Костенко,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 xml:space="preserve"> МБУК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shd w:fill="FFFFFF" w:val="clear"/>
        </w:rPr>
        <w:t>«МФКЦ</w:t>
      </w: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 xml:space="preserve"> Романовского района», Алтайский край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333333"/>
          <w:sz w:val="28"/>
          <w:szCs w:val="28"/>
          <w:highlight w:val="white"/>
          <w:shd w:fill="FFFFFF" w:val="clear"/>
        </w:rPr>
        <w:t>- А</w:t>
      </w:r>
      <w:r>
        <w:rPr>
          <w:rFonts w:cs="Times New Roman" w:ascii="Times New Roman" w:hAnsi="Times New Roman"/>
          <w:sz w:val="28"/>
          <w:szCs w:val="28"/>
        </w:rPr>
        <w:t xml:space="preserve">нсамбль украинской народной песни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Кохана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sz w:val="28"/>
          <w:szCs w:val="28"/>
        </w:rPr>
        <w:t>,  руководитель  Г. Лещева, у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краинский КДЦ, филиал  МФКЦ Косихинского района,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Народный вокальный ансамбль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Тройчане</w:t>
      </w:r>
      <w:r>
        <w:rPr>
          <w:rFonts w:cs="Times New Roman" w:ascii="Times New Roman" w:hAnsi="Times New Roman"/>
          <w:b/>
          <w:bCs/>
          <w:sz w:val="28"/>
          <w:szCs w:val="28"/>
        </w:rPr>
        <w:t>»,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   Н. Кунгурцева,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МБУК </w:t>
      </w:r>
      <w:r>
        <w:rPr>
          <w:rFonts w:eastAsia="Calibri" w:cs="Times New Roman" w:ascii="Times New Roman" w:hAnsi="Times New Roman"/>
          <w:sz w:val="28"/>
          <w:szCs w:val="28"/>
        </w:rPr>
        <w:t xml:space="preserve">« ТМКЦ»,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с. Троицкое, Троицкий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</w:t>
      </w:r>
      <w:r>
        <w:rPr>
          <w:rFonts w:cs="Times New Roman CYR" w:ascii="Times New Roman" w:hAnsi="Times New Roman"/>
          <w:sz w:val="28"/>
          <w:szCs w:val="28"/>
        </w:rPr>
        <w:t xml:space="preserve">уэт А. Гомоненко , Н.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Гомоненко,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МБУК</w:t>
      </w:r>
      <w:r>
        <w:rPr>
          <w:rFonts w:eastAsia="Calibri" w:cs="Times New Roman" w:ascii="Times New Roman" w:hAnsi="Times New Roman"/>
          <w:sz w:val="28"/>
          <w:szCs w:val="28"/>
        </w:rPr>
        <w:t xml:space="preserve"> «КИЦ» Рубцовского района,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Куйбышевский СДК,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- С.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Зубков,  «У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shd w:fill="FFFFFF" w:val="clear"/>
        </w:rPr>
        <w:t>краинский КДЦ»,  филиал МФКЦ  Косихинского района,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Традиционный национальный танец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Возрастная категория 10-15 лет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Диплом I степени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Фольклорный ансамбль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cs="Times New Roman CYR" w:ascii="Times New Roman" w:hAnsi="Times New Roman"/>
          <w:b/>
          <w:bCs/>
          <w:sz w:val="28"/>
          <w:szCs w:val="28"/>
        </w:rPr>
        <w:t>Маруся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»,  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И. Новичихина, МБУ ДО центр эстетического воспитания «Песнохорки», г. Барнаул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Возрастная категория 16-18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 </w:t>
      </w:r>
      <w:r>
        <w:rPr>
          <w:rFonts w:cs="Times New Roman CYR" w:ascii="Times New Roman" w:hAnsi="Times New Roman"/>
          <w:b/>
          <w:bCs/>
          <w:sz w:val="28"/>
          <w:szCs w:val="28"/>
        </w:rPr>
        <w:t>лауреата</w:t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Фольклорный ансамбль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Стрела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  <w:r>
        <w:rPr>
          <w:rFonts w:cs="Times New Roman CYR" w:ascii="Times New Roman" w:hAnsi="Times New Roman"/>
          <w:b/>
          <w:bCs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Е. Эйхольц,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Алтайский краевой колледж культуры и искусств, г. Барнаул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Возрастная категория старше 25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Диплом I степени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-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 xml:space="preserve">Г. Чертовских,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МБУК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shd w:fill="FFFFFF" w:val="clear"/>
        </w:rPr>
        <w:t xml:space="preserve">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 «КИЦ» Рубцовского района, Большешелковниковский </w:t>
      </w:r>
      <w:r>
        <w:rPr>
          <w:rFonts w:eastAsia="Calibri" w:cs="Times New Roman" w:ascii="Times New Roman" w:hAnsi="Times New Roman"/>
          <w:bCs/>
          <w:color w:val="333333"/>
          <w:sz w:val="28"/>
          <w:szCs w:val="28"/>
          <w:shd w:fill="FFFFFF" w:val="clear"/>
        </w:rPr>
        <w:t>СДК,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Традиционный национальный обряд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Возрастная категория 10-15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Диплом III степени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Фольклорный ансамбль МБУ ДО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«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Троицкая ДШИ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руководитель С. Шлыкова с. Троицкое, Троицкий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Возрастная категория старше 25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Диплом лауреата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- Народный фольклорный коллектив </w:t>
      </w:r>
      <w:r>
        <w:rPr>
          <w:rFonts w:cs="Times New Roman CYR" w:ascii="Times New Roman" w:hAnsi="Times New Roman"/>
          <w:b/>
          <w:bCs/>
          <w:sz w:val="28"/>
          <w:szCs w:val="28"/>
        </w:rPr>
        <w:t>«Соловушки»,</w:t>
      </w:r>
      <w:r>
        <w:rPr>
          <w:rFonts w:cs="Times New Roman CYR" w:ascii="Times New Roman" w:hAnsi="Times New Roman"/>
          <w:sz w:val="28"/>
          <w:szCs w:val="28"/>
        </w:rPr>
        <w:t xml:space="preserve"> руководитель Н. Еремина,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  <w:t xml:space="preserve">МБУК «МФКЦ» Солонешенского района Алтайского края, Сибирячихинский сельский дом культуры 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Сертификат участника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-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окальная группа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Сударушки</w:t>
      </w:r>
      <w:r>
        <w:rPr>
          <w:rFonts w:cs="Times New Roman" w:ascii="Times New Roman" w:hAnsi="Times New Roman"/>
          <w:b/>
          <w:bCs/>
          <w:sz w:val="28"/>
          <w:szCs w:val="28"/>
        </w:rPr>
        <w:t>»,</w:t>
      </w:r>
      <w:r>
        <w:rPr>
          <w:rFonts w:cs="Times New Roman" w:ascii="Times New Roman" w:hAnsi="Times New Roman"/>
          <w:sz w:val="28"/>
          <w:szCs w:val="28"/>
        </w:rPr>
        <w:t xml:space="preserve"> МБУК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«КИЦ» Рубцовского района, </w:t>
      </w:r>
      <w:r>
        <w:rPr>
          <w:rFonts w:eastAsia="Calibri" w:cs="Times New Roman" w:ascii="Times New Roman" w:hAnsi="Times New Roman"/>
          <w:bCs/>
          <w:color w:val="333333"/>
          <w:sz w:val="28"/>
          <w:szCs w:val="28"/>
          <w:shd w:fill="FFFFFF" w:val="clear"/>
        </w:rPr>
        <w:t>Вишневский СДК,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- 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С.  Ускенбаева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>, МБУК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 xml:space="preserve">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«МФКЦ» Бурлинского района, Новосельский филиал, Центр казахской культуры «Арна», с. Новосельское, Бурлинский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- Фольклорная группа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Истоки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»</w:t>
      </w: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 xml:space="preserve">, </w:t>
      </w:r>
      <w:r>
        <w:rPr>
          <w:rFonts w:cs="Times New Roman CYR" w:ascii="Times New Roman" w:hAnsi="Times New Roman"/>
          <w:color w:val="000000"/>
          <w:sz w:val="28"/>
          <w:szCs w:val="28"/>
          <w:highlight w:val="white"/>
        </w:rPr>
        <w:t xml:space="preserve">руководитель Н. Филиппова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МБУК</w:t>
      </w:r>
      <w:r>
        <w:rPr>
          <w:rFonts w:eastAsia="Calibri" w:cs="Times New Roman" w:ascii="Times New Roman" w:hAnsi="Times New Roman"/>
          <w:sz w:val="28"/>
          <w:szCs w:val="28"/>
        </w:rPr>
        <w:t xml:space="preserve"> «КИЦ» Рубцовского района,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</w:rPr>
        <w:t>Ракитовский СДК,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 xml:space="preserve">Номинация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 CYR" w:ascii="Times New Roman" w:hAnsi="Times New Roman"/>
          <w:b/>
          <w:bCs/>
          <w:sz w:val="28"/>
          <w:szCs w:val="28"/>
        </w:rPr>
        <w:t>Инструментальное творчество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 xml:space="preserve">Возрастная категория 10-15 лет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 CYR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Диплом II степени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ind w:left="1440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- И. Рыжков</w:t>
      </w: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  <w:t xml:space="preserve">, руководитель И. Гросс,  </w:t>
      </w:r>
      <w:r>
        <w:rPr>
          <w:rFonts w:ascii="Times New Roman" w:hAnsi="Times New Roman"/>
          <w:color w:val="000000"/>
          <w:sz w:val="28"/>
          <w:szCs w:val="28"/>
        </w:rPr>
        <w:t>МБУ ДО «Троицкая детская школа искусств», с. Троицкое, Троицкий район,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 CYR"/>
          <w:color w:val="333333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Возрастная категория 19-25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Диплом II степени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- К. Казакова,</w:t>
      </w: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  <w:t xml:space="preserve">  МБУК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«ТМКЦ», с. Троицкое, Троицкий район, Алтайский край 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 CYR"/>
          <w:color w:val="333333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Возрастная категория старше 25 лет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Диплом лауреата</w:t>
      </w:r>
    </w:p>
    <w:p>
      <w:pPr>
        <w:pStyle w:val="ListParagraph"/>
        <w:spacing w:lineRule="auto" w:line="240" w:before="0" w:after="0"/>
        <w:contextualSpacing/>
        <w:rPr>
          <w:rFonts w:cs="Times New Roman CYR"/>
          <w:b/>
          <w:b/>
          <w:bCs/>
          <w:color w:val="333333"/>
          <w:highlight w:val="white"/>
        </w:rPr>
      </w:pPr>
      <w:r>
        <w:rPr>
          <w:rFonts w:cs="Times New Roman CYR"/>
          <w:b/>
          <w:bCs/>
          <w:color w:val="333333"/>
          <w:highlight w:val="white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 xml:space="preserve">- Д. Бандяев, </w:t>
      </w: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  <w:t>Алтайский краевой колледж культуры и искусств, г. Барнаул</w:t>
      </w:r>
    </w:p>
    <w:p>
      <w:pPr>
        <w:pStyle w:val="ListParagraph"/>
        <w:spacing w:lineRule="auto" w:line="240" w:before="0" w:after="0"/>
        <w:ind w:left="1440" w:hanging="0"/>
        <w:contextualSpacing/>
        <w:rPr>
          <w:rFonts w:ascii="Times New Roman" w:hAnsi="Times New Roman" w:cs="Times New Roman CYR"/>
          <w:color w:val="333333"/>
          <w:sz w:val="28"/>
          <w:szCs w:val="28"/>
          <w:highlight w:val="white"/>
        </w:rPr>
      </w:pPr>
      <w:r>
        <w:rPr>
          <w:rFonts w:cs="Times New Roman CYR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ListParagraph"/>
        <w:spacing w:lineRule="auto" w:line="240" w:before="0" w:after="0"/>
        <w:ind w:left="144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000000"/>
          <w:sz w:val="28"/>
          <w:szCs w:val="28"/>
          <w:highlight w:val="white"/>
        </w:rPr>
        <w:t>Диплом I степени</w:t>
      </w: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 xml:space="preserve">А. Марков,  </w:t>
      </w:r>
      <w:r>
        <w:rPr>
          <w:rFonts w:cs="Times New Roman CYR" w:ascii="Times New Roman" w:hAnsi="Times New Roman"/>
          <w:sz w:val="28"/>
          <w:szCs w:val="28"/>
        </w:rPr>
        <w:t>МБУ ДО центр эстетического воспитания «Песнохорки», г. Барнаул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>Диплом II степени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highlight w:val="white"/>
        </w:rPr>
        <w:t xml:space="preserve">- </w:t>
      </w:r>
      <w:r>
        <w:rPr>
          <w:rFonts w:cs="Times New Roman CYR" w:ascii="Times New Roman" w:hAnsi="Times New Roman"/>
          <w:b/>
          <w:bCs/>
          <w:color w:val="333333"/>
          <w:sz w:val="28"/>
          <w:szCs w:val="28"/>
          <w:highlight w:val="white"/>
        </w:rPr>
        <w:t xml:space="preserve">В. Суслин, 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«Глушинский Дом досуга» МФКЦ  Косихинского района,  Алтайский край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/>
          <w:sz w:val="28"/>
          <w:szCs w:val="28"/>
        </w:rPr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2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07d90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ntdaltai.ru/?p=19638" TargetMode="External"/><Relationship Id="rId3" Type="http://schemas.openxmlformats.org/officeDocument/2006/relationships/hyperlink" Target="http://cntdaltai.ru/?p=19638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Application>LibreOffice/7.0.2.2$Windows_X86_64 LibreOffice_project/8349ace3c3162073abd90d81fd06dcfb6b36b994</Application>
  <Pages>7</Pages>
  <Words>827</Words>
  <Characters>5751</Characters>
  <CharactersWithSpaces>6630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2020-10-21T14:04:00Z</dcterms:created>
  <dc:creator>bhbirf</dc:creator>
  <dc:description/>
  <dc:language>ru-RU</dc:language>
  <cp:lastModifiedBy/>
  <dcterms:modified xsi:type="dcterms:W3CDTF">2020-11-06T11:46:04Z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