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40" w:leader="none"/>
        </w:tabs>
        <w:rPr/>
      </w:pPr>
      <w:r>
        <w:rPr>
          <w:b/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>Краевое  автономное учреждение</w:t>
      </w:r>
    </w:p>
    <w:p>
      <w:pPr>
        <w:pStyle w:val="Normal"/>
        <w:tabs>
          <w:tab w:val="clear" w:pos="708"/>
          <w:tab w:val="left" w:pos="2040" w:leader="none"/>
        </w:tabs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>Алтайский государственный Дом народного творчества</w:t>
      </w:r>
    </w:p>
    <w:p>
      <w:pPr>
        <w:pStyle w:val="Normal"/>
        <w:tabs>
          <w:tab w:val="clear" w:pos="708"/>
          <w:tab w:val="left" w:pos="2040" w:leader="none"/>
        </w:tabs>
        <w:ind w:firstLine="10915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2040" w:leader="none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040" w:leader="none"/>
        </w:tabs>
        <w:jc w:val="center"/>
        <w:rPr>
          <w:sz w:val="28"/>
        </w:rPr>
      </w:pPr>
      <w:r>
        <w:rPr>
          <w:sz w:val="28"/>
        </w:rPr>
        <w:t xml:space="preserve">График </w:t>
      </w:r>
    </w:p>
    <w:p>
      <w:pPr>
        <w:pStyle w:val="Normal"/>
        <w:tabs>
          <w:tab w:val="clear" w:pos="708"/>
          <w:tab w:val="left" w:pos="2040" w:leader="none"/>
        </w:tabs>
        <w:jc w:val="center"/>
        <w:rPr/>
      </w:pPr>
      <w:r>
        <w:rPr>
          <w:sz w:val="28"/>
        </w:rPr>
        <w:t xml:space="preserve">проведения курсов повышения квалификации </w:t>
      </w:r>
      <w:r>
        <w:rPr>
          <w:sz w:val="28"/>
        </w:rPr>
        <w:t>на</w:t>
      </w:r>
      <w:r>
        <w:rPr>
          <w:sz w:val="28"/>
        </w:rPr>
        <w:t xml:space="preserve"> 2020 год</w:t>
      </w:r>
    </w:p>
    <w:p>
      <w:pPr>
        <w:pStyle w:val="Normal"/>
        <w:tabs>
          <w:tab w:val="clear" w:pos="708"/>
          <w:tab w:val="left" w:pos="2040" w:leader="none"/>
        </w:tabs>
        <w:rPr>
          <w:sz w:val="28"/>
        </w:rPr>
      </w:pPr>
      <w:r>
        <w:rPr>
          <w:sz w:val="28"/>
        </w:rPr>
      </w:r>
    </w:p>
    <w:tbl>
      <w:tblPr>
        <w:tblW w:w="15140" w:type="dxa"/>
        <w:jc w:val="left"/>
        <w:tblInd w:w="17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927"/>
        <w:gridCol w:w="2835"/>
        <w:gridCol w:w="1559"/>
        <w:gridCol w:w="1984"/>
        <w:gridCol w:w="1702"/>
        <w:gridCol w:w="2420"/>
      </w:tblGrid>
      <w:tr>
        <w:trPr>
          <w:trHeight w:val="570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 по повышению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                    проведения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/>
            </w:pPr>
            <w:r>
              <w:rPr>
                <w:sz w:val="26"/>
                <w:szCs w:val="26"/>
              </w:rPr>
              <w:t>Ответственный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«Образование в сфере культуры и искусства: по классу фортепиано»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 концертмейстеры по классу фортепиано ДМШ, ДШИ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11-17 февраля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«Образование в сфере культуры и искусства: по классу фортепиано»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 концертмейстеры по классу фортепиано ДМШ, ДШИ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/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февраля-</w:t>
            </w:r>
          </w:p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«Государственное и муниципальное управление в сфере культуры и искусства»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/>
            </w:pPr>
            <w:r>
              <w:rPr>
                <w:sz w:val="26"/>
                <w:szCs w:val="26"/>
              </w:rPr>
              <w:t xml:space="preserve">Руководители и специалисты муниципальных органов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18-23 марта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Печеркина Л.И.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«Музейное дело и охрана памятников»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 специалисты государственных и муниципальных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 апреля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Печёркина Л.И.</w:t>
            </w:r>
          </w:p>
        </w:tc>
      </w:tr>
      <w:tr>
        <w:trPr>
          <w:trHeight w:val="416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«Традиционная народная культура»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Художественные руководители, специалисты культурно-досуговых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20-26 апреля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«Компьютерные и информационные технологии»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муниципальных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18-23 мая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«Библиотечно-информационная деятельность»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детских, поселенческих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15-21 июня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«Менеджмент в социально-культурной деятельности»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Художественные руководители культурно-досуговых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21-27 сентября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Печёркина Л.И.</w:t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«Государственное и муниципальное управление в сфере культуры и искусства»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межпоселенческих библиотечных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12-18 октября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«Организация архивного дела в государственных и муниципальных учреждениях»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 специалисты органов управления архивных дел районов и городов Алтайского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19-24 октября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Печёркина Л.И.</w:t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«Образование в сфере культуры и искусства: по классу струнно-смычковых инструментов»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по классу струнно-смычковых инструментов ДМШ, ДШИ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26-31 октября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«Образование в сфере культуры и искусства: по классу духовых и ударных инструментов»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по классу духовых и ударных инструментов ДМШ, ДШИ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16-21 ноября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Ю.Н.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1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ДПОП «Менеджмент в социально-культурной деятельности»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 специалисты поселенческих культурно досуговых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ноября-</w:t>
            </w:r>
          </w:p>
          <w:p>
            <w:pPr>
              <w:pStyle w:val="Style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Печёркина Л.И.</w:t>
            </w:r>
          </w:p>
        </w:tc>
      </w:tr>
    </w:tbl>
    <w:p>
      <w:pPr>
        <w:pStyle w:val="Normal"/>
        <w:tabs>
          <w:tab w:val="clear" w:pos="708"/>
          <w:tab w:val="left" w:pos="2040" w:leader="none"/>
        </w:tabs>
        <w:jc w:val="center"/>
        <w:rPr>
          <w:sz w:val="28"/>
        </w:rPr>
      </w:pPr>
      <w:r>
        <w:rPr>
          <w:sz w:val="28"/>
        </w:rPr>
      </w:r>
    </w:p>
    <w:sectPr>
      <w:type w:val="nextPage"/>
      <w:pgSz w:orient="landscape" w:w="16838" w:h="11906"/>
      <w:pgMar w:left="1134" w:right="1134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2040" w:leader="none"/>
      </w:tabs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2040" w:leader="none"/>
      </w:tabs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2040" w:leader="none"/>
      </w:tabs>
      <w:jc w:val="both"/>
      <w:outlineLvl w:val="2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tabs>
        <w:tab w:val="clear" w:pos="708"/>
        <w:tab w:val="left" w:pos="2040" w:leader="none"/>
      </w:tabs>
      <w:jc w:val="center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Application>LibreOffice/6.3.0.4$Windows_X86_64 LibreOffice_project/057fc023c990d676a43019934386b85b21a9ee99</Application>
  <Pages>2</Pages>
  <Words>348</Words>
  <Characters>2297</Characters>
  <CharactersWithSpaces>2838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2007-11-21T15:41:00Z</dcterms:created>
  <dc:creator>неизвестный</dc:creator>
  <dc:description/>
  <cp:keywords/>
  <dc:language>ru-RU</dc:language>
  <cp:lastModifiedBy/>
  <cp:lastPrinted>2019-09-26T09:43:00Z</cp:lastPrinted>
  <dcterms:modified xsi:type="dcterms:W3CDTF">2020-01-21T15:29:47Z</dcterms:modified>
  <cp:revision>169</cp:revision>
  <dc:subject/>
  <dc:title>УТВЕРЖДАЮ</dc:title>
</cp:coreProperties>
</file>