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eastAsia="Calibri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Итоги</w:t>
      </w:r>
    </w:p>
    <w:p>
      <w:pPr>
        <w:pStyle w:val="Normal"/>
        <w:spacing w:lineRule="auto" w:line="240"/>
        <w:jc w:val="center"/>
        <w:rPr/>
      </w:pP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зонального этапа </w:t>
      </w: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en-US"/>
        </w:rPr>
        <w:t xml:space="preserve">V </w:t>
      </w: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краевого фестиваля тематических концертных</w:t>
      </w:r>
    </w:p>
    <w:p>
      <w:pPr>
        <w:pStyle w:val="Normal"/>
        <w:spacing w:lineRule="auto" w:line="240"/>
        <w:jc w:val="center"/>
        <w:rPr>
          <w:rFonts w:ascii="Times New Roman" w:hAnsi="Times New Roman" w:eastAsia="Calibri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ab/>
        <w:t xml:space="preserve">программ «Ради жизни на земле», </w:t>
      </w: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прошедшего 14 сентября 2019 года</w:t>
      </w: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в           г. Новоалтайске</w:t>
      </w:r>
    </w:p>
    <w:p>
      <w:pPr>
        <w:pStyle w:val="Normal"/>
        <w:spacing w:lineRule="auto" w:line="240"/>
        <w:jc w:val="center"/>
        <w:rPr>
          <w:rFonts w:ascii="Times New Roman" w:hAnsi="Times New Roman" w:eastAsia="Calibri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r>
    </w:p>
    <w:tbl>
      <w:tblPr>
        <w:tblW w:w="10043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39"/>
        <w:gridCol w:w="6740"/>
        <w:gridCol w:w="2564"/>
      </w:tblGrid>
      <w:tr>
        <w:trPr/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п\п</w:t>
            </w:r>
          </w:p>
        </w:tc>
        <w:tc>
          <w:tcPr>
            <w:tcW w:w="6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награда</w:t>
            </w:r>
          </w:p>
        </w:tc>
      </w:tr>
      <w:tr>
        <w:trPr/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 снова, и снова 9 мая…», режиссёр Екатерина  Решетняк, Павловский район</w:t>
            </w:r>
          </w:p>
        </w:tc>
        <w:tc>
          <w:tcPr>
            <w:tcW w:w="2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 Лауреата</w:t>
            </w:r>
          </w:p>
        </w:tc>
      </w:tr>
      <w:tr>
        <w:trPr/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«Эту песню придумала война» режиссёр Анастасия Абрамова, КДЦ «Космос» г. Новоалтайск</w:t>
            </w:r>
          </w:p>
        </w:tc>
        <w:tc>
          <w:tcPr>
            <w:tcW w:w="2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 Лауреата</w:t>
            </w:r>
          </w:p>
        </w:tc>
      </w:tr>
      <w:tr>
        <w:trPr/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7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«Прачечный батальон», режиссёр Светлана Штерклоф, Павловский район  </w:t>
            </w:r>
          </w:p>
        </w:tc>
        <w:tc>
          <w:tcPr>
            <w:tcW w:w="2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 Лауреата</w:t>
            </w:r>
          </w:p>
        </w:tc>
      </w:tr>
      <w:tr>
        <w:trPr/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7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«Всё для фронта, всё для Победы!», режиссёр Светлана Турова, ГДК «Строитель» г. Заринск</w:t>
            </w:r>
          </w:p>
        </w:tc>
        <w:tc>
          <w:tcPr>
            <w:tcW w:w="2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степени</w:t>
            </w:r>
          </w:p>
        </w:tc>
      </w:tr>
      <w:tr>
        <w:trPr/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7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«Лучшим из поколения», режиссёр Елена Бойченко, Первомайский район</w:t>
            </w:r>
          </w:p>
        </w:tc>
        <w:tc>
          <w:tcPr>
            <w:tcW w:w="2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степени</w:t>
            </w:r>
          </w:p>
        </w:tc>
      </w:tr>
      <w:tr>
        <w:trPr/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7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«Память прошлое хранит», </w:t>
            </w:r>
            <w:bookmarkStart w:id="0" w:name="__DdeLink__182_1129075596"/>
            <w:r>
              <w:rPr>
                <w:rFonts w:ascii="Times New Roman" w:hAnsi="Times New Roman"/>
                <w:sz w:val="28"/>
                <w:szCs w:val="28"/>
              </w:rPr>
              <w:t xml:space="preserve">режиссёр </w:t>
            </w:r>
            <w:bookmarkEnd w:id="0"/>
            <w:r>
              <w:rPr>
                <w:rFonts w:ascii="Times New Roman" w:hAnsi="Times New Roman"/>
                <w:sz w:val="28"/>
                <w:szCs w:val="28"/>
              </w:rPr>
              <w:t>Анна Мейкшан,  Каменский район</w:t>
            </w:r>
          </w:p>
        </w:tc>
        <w:tc>
          <w:tcPr>
            <w:tcW w:w="2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 Лауреата</w:t>
            </w:r>
          </w:p>
        </w:tc>
      </w:tr>
      <w:tr>
        <w:trPr/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7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«Нам этот мир завещано беречь», режиссёр  Оксана Копьёва, Косихинский район</w:t>
            </w:r>
          </w:p>
        </w:tc>
        <w:tc>
          <w:tcPr>
            <w:tcW w:w="2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степени</w:t>
            </w:r>
          </w:p>
        </w:tc>
      </w:tr>
      <w:tr>
        <w:trPr/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7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«Войны священные страницы навеки в памяти людской», режиссёр Татьяна Сапьянова, ГЦК «Современник» г. Новоалтайск</w:t>
            </w:r>
          </w:p>
        </w:tc>
        <w:tc>
          <w:tcPr>
            <w:tcW w:w="2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степени</w:t>
            </w:r>
          </w:p>
        </w:tc>
      </w:tr>
    </w:tbl>
    <w:p>
      <w:pPr>
        <w:pStyle w:val="Normal"/>
        <w:spacing w:lineRule="auto" w:line="240"/>
        <w:jc w:val="center"/>
        <w:rPr>
          <w:rFonts w:ascii="Times New Roman" w:hAnsi="Times New Roman" w:eastAsia="Calibri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LibreOffice/6.2.4.2$Windows_X86_64 LibreOffice_project/2412653d852ce75f65fbfa83fb7e7b669a126d64</Application>
  <Pages>1</Pages>
  <Words>134</Words>
  <Characters>821</Characters>
  <CharactersWithSpaces>945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2019-09-17T10:07:39Z</dcterms:created>
  <dc:creator/>
  <dc:description/>
  <dc:language>ru-RU</dc:language>
  <cp:lastModifiedBy/>
  <dcterms:modified xsi:type="dcterms:W3CDTF">2019-09-17T10:08:31Z</dcterms:modified>
  <cp:revision>1</cp:revision>
  <dc:subject/>
  <dc:title/>
</cp:coreProperties>
</file>