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D2" w:rsidRDefault="00E05DE4">
      <w:pPr>
        <w:pStyle w:val="21"/>
        <w:keepNext/>
        <w:keepLines/>
        <w:shd w:val="clear" w:color="auto" w:fill="auto"/>
        <w:spacing w:line="280" w:lineRule="exact"/>
        <w:ind w:left="180"/>
      </w:pPr>
      <w:bookmarkStart w:id="0" w:name="bookmark0"/>
      <w:r>
        <w:t xml:space="preserve">Продюсерский центр «Медиа покорение» </w:t>
      </w:r>
      <w:bookmarkEnd w:id="0"/>
      <w:r>
        <w:rPr>
          <w:rStyle w:val="2BookAntiqua4pt0pt"/>
        </w:rPr>
        <w:t>''</w:t>
      </w:r>
    </w:p>
    <w:p w:rsidR="00816DD2" w:rsidRDefault="00E05DE4">
      <w:pPr>
        <w:pStyle w:val="aa"/>
        <w:shd w:val="clear" w:color="auto" w:fill="auto"/>
        <w:tabs>
          <w:tab w:val="right" w:pos="5934"/>
          <w:tab w:val="center" w:pos="6562"/>
        </w:tabs>
        <w:ind w:left="20"/>
      </w:pPr>
      <w:r>
        <w:fldChar w:fldCharType="begin"/>
      </w:r>
      <w:r>
        <w:instrText>TOC \z \o "1-5" \h</w:instrText>
      </w:r>
      <w:r>
        <w:fldChar w:fldCharType="separate"/>
      </w:r>
      <w:r>
        <w:t>Производство фильмов, телевизионных передач,</w:t>
      </w:r>
      <w:r>
        <w:tab/>
      </w:r>
    </w:p>
    <w:p w:rsidR="00816DD2" w:rsidRDefault="00E05DE4">
      <w:pPr>
        <w:framePr w:w="2837" w:h="1456" w:hRule="exact" w:wrap="auto" w:vAnchor="text" w:hAnchor="margin" w:x="-393"/>
        <w:jc w:val="center"/>
      </w:pPr>
      <w:r>
        <w:rPr>
          <w:noProof/>
          <w:lang w:bidi="ar-SA"/>
        </w:rPr>
        <w:drawing>
          <wp:inline distT="0" distB="0" distL="0" distR="0">
            <wp:extent cx="1800860" cy="9245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D2" w:rsidRDefault="00E05DE4">
      <w:pPr>
        <w:pStyle w:val="aa"/>
        <w:shd w:val="clear" w:color="auto" w:fill="auto"/>
        <w:tabs>
          <w:tab w:val="right" w:pos="6552"/>
          <w:tab w:val="right" w:pos="7581"/>
        </w:tabs>
        <w:ind w:left="180"/>
      </w:pPr>
      <w:r>
        <w:t>рекламы товаров для детей и подростков.</w:t>
      </w:r>
      <w:r>
        <w:tab/>
      </w:r>
    </w:p>
    <w:p w:rsidR="00816DD2" w:rsidRDefault="00E05DE4">
      <w:pPr>
        <w:pStyle w:val="aa"/>
        <w:shd w:val="clear" w:color="auto" w:fill="auto"/>
        <w:tabs>
          <w:tab w:val="right" w:pos="6552"/>
        </w:tabs>
        <w:spacing w:after="56"/>
        <w:ind w:left="180"/>
      </w:pPr>
      <w:r>
        <w:t>Интернет телзканал «Будильник» для детей и подростков.</w:t>
      </w:r>
      <w:r>
        <w:tab/>
        <w:t>‘</w:t>
      </w:r>
      <w:r>
        <w:fldChar w:fldCharType="end"/>
      </w:r>
    </w:p>
    <w:p w:rsidR="00816DD2" w:rsidRDefault="00E05DE4">
      <w:pPr>
        <w:pStyle w:val="22"/>
        <w:shd w:val="clear" w:color="auto" w:fill="auto"/>
        <w:spacing w:before="0" w:after="850"/>
        <w:ind w:left="800" w:right="3140"/>
      </w:pPr>
      <w:r>
        <w:t xml:space="preserve">420126 г. Казань ул. ф. </w:t>
      </w:r>
      <w:proofErr w:type="spellStart"/>
      <w:r>
        <w:t>Амирхана</w:t>
      </w:r>
      <w:proofErr w:type="spellEnd"/>
      <w:r>
        <w:t xml:space="preserve"> д. 10 оф 217 тел; 8(962) 557-58-21 </w:t>
      </w:r>
      <w:r>
        <w:rPr>
          <w:lang w:val="en-US" w:eastAsia="en-US" w:bidi="en-US"/>
        </w:rPr>
        <w:t>Email</w:t>
      </w:r>
      <w:r>
        <w:rPr>
          <w:lang w:eastAsia="en-US" w:bidi="en-US"/>
        </w:rPr>
        <w:t xml:space="preserve">: </w:t>
      </w:r>
      <w:hyperlink r:id="rId6">
        <w:r>
          <w:rPr>
            <w:rStyle w:val="-"/>
            <w:vanish/>
            <w:webHidden/>
            <w:lang w:val="en-US" w:eastAsia="en-US" w:bidi="en-US"/>
          </w:rPr>
          <w:t>Media</w:t>
        </w:r>
        <w:r>
          <w:rPr>
            <w:rStyle w:val="-"/>
            <w:lang w:eastAsia="en-US" w:bidi="en-US"/>
          </w:rPr>
          <w:t>.</w:t>
        </w:r>
        <w:r>
          <w:rPr>
            <w:rStyle w:val="-"/>
            <w:lang w:val="en-US" w:eastAsia="en-US" w:bidi="en-US"/>
          </w:rPr>
          <w:t>pokorenie</w:t>
        </w:r>
        <w:r>
          <w:rPr>
            <w:rStyle w:val="-"/>
            <w:lang w:eastAsia="en-US" w:bidi="en-US"/>
          </w:rPr>
          <w:t>@</w:t>
        </w:r>
        <w:r>
          <w:rPr>
            <w:rStyle w:val="-"/>
            <w:lang w:val="en-US" w:eastAsia="en-US" w:bidi="en-US"/>
          </w:rPr>
          <w:t>mail</w:t>
        </w:r>
        <w:r>
          <w:rPr>
            <w:rStyle w:val="-"/>
            <w:lang w:eastAsia="en-US" w:bidi="en-US"/>
          </w:rPr>
          <w:t>.</w:t>
        </w:r>
        <w:r>
          <w:rPr>
            <w:rStyle w:val="-"/>
            <w:lang w:val="en-US" w:eastAsia="en-US" w:bidi="en-US"/>
          </w:rPr>
          <w:t>ru</w:t>
        </w:r>
      </w:hyperlink>
      <w:r>
        <w:rPr>
          <w:lang w:eastAsia="en-US" w:bidi="en-US"/>
        </w:rPr>
        <w:t xml:space="preserve"> </w:t>
      </w:r>
      <w:hyperlink r:id="rId7">
        <w:r>
          <w:rPr>
            <w:rStyle w:val="-"/>
            <w:vanish/>
            <w:webHidden/>
            <w:lang w:val="en-US" w:eastAsia="en-US" w:bidi="en-US"/>
          </w:rPr>
          <w:t>ilaz</w:t>
        </w:r>
        <w:r>
          <w:rPr>
            <w:rStyle w:val="-"/>
            <w:lang w:eastAsia="en-US" w:bidi="en-US"/>
          </w:rPr>
          <w:t>2010@</w:t>
        </w:r>
        <w:r>
          <w:rPr>
            <w:rStyle w:val="-"/>
            <w:lang w:val="en-US" w:eastAsia="en-US" w:bidi="en-US"/>
          </w:rPr>
          <w:t>mail</w:t>
        </w:r>
        <w:r>
          <w:rPr>
            <w:rStyle w:val="-"/>
            <w:lang w:eastAsia="en-US" w:bidi="en-US"/>
          </w:rPr>
          <w:t>.</w:t>
        </w:r>
        <w:r>
          <w:rPr>
            <w:rStyle w:val="-"/>
            <w:lang w:val="en-US" w:eastAsia="en-US" w:bidi="en-US"/>
          </w:rPr>
          <w:t>ru</w:t>
        </w:r>
      </w:hyperlink>
    </w:p>
    <w:p w:rsidR="00816DD2" w:rsidRDefault="00816DD2">
      <w:pPr>
        <w:pStyle w:val="10"/>
        <w:shd w:val="clear" w:color="auto" w:fill="auto"/>
        <w:tabs>
          <w:tab w:val="left" w:pos="4436"/>
        </w:tabs>
        <w:spacing w:before="0"/>
        <w:ind w:left="20"/>
      </w:pPr>
    </w:p>
    <w:p w:rsidR="00816DD2" w:rsidRPr="00E05DE4" w:rsidRDefault="00E05DE4" w:rsidP="00E05DE4">
      <w:pPr>
        <w:pStyle w:val="1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05DE4">
        <w:rPr>
          <w:sz w:val="28"/>
          <w:szCs w:val="28"/>
        </w:rPr>
        <w:t>Продюсерский центр «Медиа покорение» ((ОГРН 11</w:t>
      </w:r>
      <w:r w:rsidRPr="00E05DE4">
        <w:rPr>
          <w:sz w:val="28"/>
          <w:szCs w:val="28"/>
        </w:rPr>
        <w:t>71690042149).</w:t>
      </w:r>
    </w:p>
    <w:p w:rsidR="00816DD2" w:rsidRPr="00E05DE4" w:rsidRDefault="00E05DE4" w:rsidP="00E05DE4">
      <w:pPr>
        <w:pStyle w:val="10"/>
        <w:shd w:val="clear" w:color="auto" w:fill="auto"/>
        <w:spacing w:before="0" w:line="240" w:lineRule="auto"/>
        <w:ind w:right="460" w:firstLine="709"/>
        <w:rPr>
          <w:sz w:val="28"/>
          <w:szCs w:val="28"/>
        </w:rPr>
      </w:pPr>
      <w:r w:rsidRPr="00E05DE4">
        <w:rPr>
          <w:sz w:val="28"/>
          <w:szCs w:val="28"/>
        </w:rPr>
        <w:t>С выходом контента на новом детско</w:t>
      </w:r>
      <w:r w:rsidRPr="00E05DE4">
        <w:rPr>
          <w:sz w:val="28"/>
          <w:szCs w:val="28"/>
        </w:rPr>
        <w:t xml:space="preserve">м интернет телеканале </w:t>
      </w:r>
      <w:r w:rsidRPr="00E05DE4">
        <w:rPr>
          <w:sz w:val="28"/>
          <w:szCs w:val="28"/>
          <w:lang w:eastAsia="en-US" w:bidi="en-US"/>
        </w:rPr>
        <w:t>«</w:t>
      </w:r>
      <w:proofErr w:type="spellStart"/>
      <w:r w:rsidRPr="00E05DE4">
        <w:rPr>
          <w:sz w:val="28"/>
          <w:szCs w:val="28"/>
          <w:lang w:val="en-US" w:eastAsia="en-US" w:bidi="en-US"/>
        </w:rPr>
        <w:t>Bydilnik</w:t>
      </w:r>
      <w:proofErr w:type="spellEnd"/>
      <w:r w:rsidRPr="00E05DE4">
        <w:rPr>
          <w:sz w:val="28"/>
          <w:szCs w:val="28"/>
          <w:lang w:eastAsia="en-US" w:bidi="en-US"/>
        </w:rPr>
        <w:t xml:space="preserve"> </w:t>
      </w:r>
      <w:r w:rsidRPr="00E05DE4">
        <w:rPr>
          <w:sz w:val="28"/>
          <w:szCs w:val="28"/>
          <w:lang w:val="en-US" w:eastAsia="en-US" w:bidi="en-US"/>
        </w:rPr>
        <w:t>TV</w:t>
      </w:r>
      <w:r w:rsidRPr="00E05DE4">
        <w:rPr>
          <w:sz w:val="28"/>
          <w:szCs w:val="28"/>
          <w:lang w:eastAsia="en-US" w:bidi="en-US"/>
        </w:rPr>
        <w:t xml:space="preserve">» </w:t>
      </w:r>
      <w:r w:rsidRPr="00E05DE4">
        <w:rPr>
          <w:sz w:val="28"/>
          <w:szCs w:val="28"/>
        </w:rPr>
        <w:t xml:space="preserve">(Регистрация СМИ ЭЛ№ ФС 77-69750). Предлагают сотрудничество и производство телевизионных фильмов, телевизионных передач о жизни и творчестве юных музыкантов - учащихся </w:t>
      </w:r>
      <w:r w:rsidRPr="00E05DE4">
        <w:rPr>
          <w:sz w:val="28"/>
          <w:szCs w:val="28"/>
        </w:rPr>
        <w:t>детских музыкальных школ, студий, объединений дополнительного образования детей и подростков, работающих на базе сельских клубов, домов культуры райцентров и малых городах вашего региона.</w:t>
      </w:r>
    </w:p>
    <w:p w:rsidR="00816DD2" w:rsidRPr="00E05DE4" w:rsidRDefault="00E05DE4" w:rsidP="00E05DE4">
      <w:pPr>
        <w:pStyle w:val="10"/>
        <w:shd w:val="clear" w:color="auto" w:fill="auto"/>
        <w:spacing w:before="0" w:line="240" w:lineRule="auto"/>
        <w:ind w:right="460" w:firstLine="709"/>
        <w:rPr>
          <w:sz w:val="28"/>
          <w:szCs w:val="28"/>
        </w:rPr>
      </w:pPr>
      <w:bookmarkStart w:id="1" w:name="_GoBack"/>
      <w:r w:rsidRPr="00E05DE4">
        <w:rPr>
          <w:sz w:val="28"/>
          <w:szCs w:val="28"/>
        </w:rPr>
        <w:t>Основной задачей продюсерского центра и нового детского интернет тел</w:t>
      </w:r>
      <w:r w:rsidRPr="00E05DE4">
        <w:rPr>
          <w:sz w:val="28"/>
          <w:szCs w:val="28"/>
        </w:rPr>
        <w:t xml:space="preserve">еканала </w:t>
      </w:r>
      <w:r w:rsidRPr="00E05DE4">
        <w:rPr>
          <w:sz w:val="28"/>
          <w:szCs w:val="28"/>
          <w:lang w:eastAsia="en-US" w:bidi="en-US"/>
        </w:rPr>
        <w:t>«</w:t>
      </w:r>
      <w:proofErr w:type="spellStart"/>
      <w:r w:rsidRPr="00E05DE4">
        <w:rPr>
          <w:sz w:val="28"/>
          <w:szCs w:val="28"/>
          <w:lang w:val="en-US" w:eastAsia="en-US" w:bidi="en-US"/>
        </w:rPr>
        <w:t>Bydilnik</w:t>
      </w:r>
      <w:proofErr w:type="spellEnd"/>
      <w:r w:rsidRPr="00E05DE4">
        <w:rPr>
          <w:sz w:val="28"/>
          <w:szCs w:val="28"/>
          <w:lang w:eastAsia="en-US" w:bidi="en-US"/>
        </w:rPr>
        <w:t xml:space="preserve"> </w:t>
      </w:r>
      <w:r w:rsidRPr="00E05DE4">
        <w:rPr>
          <w:sz w:val="28"/>
          <w:szCs w:val="28"/>
          <w:lang w:val="en-US" w:eastAsia="en-US" w:bidi="en-US"/>
        </w:rPr>
        <w:t>TV</w:t>
      </w:r>
      <w:r w:rsidRPr="00E05DE4">
        <w:rPr>
          <w:sz w:val="28"/>
          <w:szCs w:val="28"/>
          <w:lang w:eastAsia="en-US" w:bidi="en-US"/>
        </w:rPr>
        <w:t xml:space="preserve">» </w:t>
      </w:r>
      <w:r w:rsidRPr="00E05DE4">
        <w:rPr>
          <w:sz w:val="28"/>
          <w:szCs w:val="28"/>
        </w:rPr>
        <w:t>приобщить детей и подростков к культурному вещанию, с уважением относиться к традициям и быту народов</w:t>
      </w:r>
      <w:r>
        <w:rPr>
          <w:sz w:val="28"/>
          <w:szCs w:val="28"/>
        </w:rPr>
        <w:t>,</w:t>
      </w:r>
      <w:r w:rsidRPr="00E05DE4">
        <w:rPr>
          <w:sz w:val="28"/>
          <w:szCs w:val="28"/>
        </w:rPr>
        <w:t xml:space="preserve"> живущих в регионах России. Раскрыть новые таланты - живущие в сельской местности и хоть раз дать возможность показать их на весь мир</w:t>
      </w:r>
      <w:r w:rsidRPr="00E05DE4">
        <w:rPr>
          <w:sz w:val="28"/>
          <w:szCs w:val="28"/>
        </w:rPr>
        <w:t xml:space="preserve"> благодаря новому сетевому изданию для детей и подростков, культурно-просветительского назначения </w:t>
      </w:r>
      <w:r w:rsidRPr="00E05DE4">
        <w:rPr>
          <w:sz w:val="28"/>
          <w:szCs w:val="28"/>
          <w:lang w:eastAsia="en-US" w:bidi="en-US"/>
        </w:rPr>
        <w:t>«</w:t>
      </w:r>
      <w:proofErr w:type="spellStart"/>
      <w:r w:rsidRPr="00E05DE4">
        <w:rPr>
          <w:sz w:val="28"/>
          <w:szCs w:val="28"/>
          <w:lang w:val="en-US" w:eastAsia="en-US" w:bidi="en-US"/>
        </w:rPr>
        <w:t>Bydilnik</w:t>
      </w:r>
      <w:proofErr w:type="spellEnd"/>
      <w:r w:rsidRPr="00E05DE4">
        <w:rPr>
          <w:sz w:val="28"/>
          <w:szCs w:val="28"/>
          <w:lang w:eastAsia="en-US" w:bidi="en-US"/>
        </w:rPr>
        <w:t xml:space="preserve"> </w:t>
      </w:r>
      <w:r w:rsidRPr="00E05DE4">
        <w:rPr>
          <w:sz w:val="28"/>
          <w:szCs w:val="28"/>
          <w:lang w:val="en-US" w:eastAsia="en-US" w:bidi="en-US"/>
        </w:rPr>
        <w:t>TV</w:t>
      </w:r>
      <w:r w:rsidRPr="00E05DE4">
        <w:rPr>
          <w:sz w:val="28"/>
          <w:szCs w:val="28"/>
          <w:lang w:eastAsia="en-US" w:bidi="en-US"/>
        </w:rPr>
        <w:t xml:space="preserve">». </w:t>
      </w:r>
      <w:r w:rsidRPr="00E05DE4">
        <w:rPr>
          <w:sz w:val="28"/>
          <w:szCs w:val="28"/>
        </w:rPr>
        <w:t>Ведь именно в сельской местности, райцентрах и в малых городах России сегодня живут и обучаются, изучая культуру и быть своего народа, очень та</w:t>
      </w:r>
      <w:r w:rsidRPr="00E05DE4">
        <w:rPr>
          <w:sz w:val="28"/>
          <w:szCs w:val="28"/>
        </w:rPr>
        <w:t>лантливые мальчишки и девчонки. Так давайте поддержим их, откроем вместе новые интересные личности. Пусть у ребят появятся больше желание тщательно познать красоты искусства родного края и ее историю, рассказать о своем творчестве сверстникам, живущим в ра</w:t>
      </w:r>
      <w:r w:rsidRPr="00E05DE4">
        <w:rPr>
          <w:sz w:val="28"/>
          <w:szCs w:val="28"/>
        </w:rPr>
        <w:t>зных уголках нашей страны и мира.</w:t>
      </w:r>
    </w:p>
    <w:p w:rsidR="00816DD2" w:rsidRPr="00E05DE4" w:rsidRDefault="00E05DE4" w:rsidP="00E05DE4">
      <w:pPr>
        <w:pStyle w:val="10"/>
        <w:shd w:val="clear" w:color="auto" w:fill="auto"/>
        <w:spacing w:before="0" w:line="240" w:lineRule="auto"/>
        <w:ind w:right="460" w:firstLine="709"/>
        <w:rPr>
          <w:sz w:val="28"/>
          <w:szCs w:val="28"/>
        </w:rPr>
      </w:pPr>
      <w:r w:rsidRPr="00E05DE4">
        <w:rPr>
          <w:sz w:val="28"/>
          <w:szCs w:val="28"/>
        </w:rPr>
        <w:t>Сегодня это очень важно передать молодому поколению истоки своего народного творчества, что б в дальнейшем они не иссякли и не исчезли. К большому сожалению не все дети и подростки нашей страны могут принять в кастингах бо</w:t>
      </w:r>
      <w:r w:rsidRPr="00E05DE4">
        <w:rPr>
          <w:sz w:val="28"/>
          <w:szCs w:val="28"/>
        </w:rPr>
        <w:t>льших телеканалов России. Задача нашего нового интернет телеканала и продюсерского центра «Медиа покорение» дать им возможность показать свои достижения на всю страну без ограничения - создав мост дружбы народов и юных талантов, живущих в разных уголках Ро</w:t>
      </w:r>
      <w:r w:rsidRPr="00E05DE4">
        <w:rPr>
          <w:sz w:val="28"/>
          <w:szCs w:val="28"/>
        </w:rPr>
        <w:t>ссийской Федерации.</w:t>
      </w:r>
    </w:p>
    <w:p w:rsidR="00E05DE4" w:rsidRDefault="00E05DE4" w:rsidP="00E05DE4">
      <w:pPr>
        <w:pStyle w:val="10"/>
        <w:shd w:val="clear" w:color="auto" w:fill="auto"/>
        <w:spacing w:before="0" w:line="240" w:lineRule="auto"/>
        <w:ind w:right="110" w:firstLine="709"/>
        <w:rPr>
          <w:sz w:val="28"/>
          <w:szCs w:val="28"/>
        </w:rPr>
      </w:pPr>
    </w:p>
    <w:p w:rsidR="00E05DE4" w:rsidRDefault="00E05DE4" w:rsidP="00E05DE4">
      <w:pPr>
        <w:pStyle w:val="10"/>
        <w:shd w:val="clear" w:color="auto" w:fill="auto"/>
        <w:spacing w:before="0" w:line="240" w:lineRule="auto"/>
        <w:ind w:right="110"/>
        <w:jc w:val="left"/>
        <w:rPr>
          <w:sz w:val="28"/>
          <w:szCs w:val="28"/>
        </w:rPr>
      </w:pPr>
      <w:r w:rsidRPr="00E05DE4">
        <w:rPr>
          <w:sz w:val="28"/>
          <w:szCs w:val="28"/>
        </w:rPr>
        <w:t>С уважением Генеральный директор</w:t>
      </w:r>
      <w:r>
        <w:rPr>
          <w:sz w:val="28"/>
          <w:szCs w:val="28"/>
        </w:rPr>
        <w:t xml:space="preserve"> </w:t>
      </w:r>
    </w:p>
    <w:p w:rsidR="00816DD2" w:rsidRPr="00E05DE4" w:rsidRDefault="00E05DE4" w:rsidP="00E05DE4">
      <w:pPr>
        <w:pStyle w:val="10"/>
        <w:shd w:val="clear" w:color="auto" w:fill="auto"/>
        <w:spacing w:before="0" w:line="240" w:lineRule="auto"/>
        <w:ind w:right="11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E05DE4">
        <w:rPr>
          <w:sz w:val="28"/>
          <w:szCs w:val="28"/>
        </w:rPr>
        <w:t>родюсерского центра «Медиа покорение»</w:t>
      </w:r>
    </w:p>
    <w:p w:rsidR="00816DD2" w:rsidRPr="00E05DE4" w:rsidRDefault="00E05DE4" w:rsidP="00E05DE4">
      <w:pPr>
        <w:pStyle w:val="10"/>
        <w:shd w:val="clear" w:color="auto" w:fill="auto"/>
        <w:spacing w:before="0" w:line="240" w:lineRule="auto"/>
        <w:ind w:right="1102"/>
        <w:rPr>
          <w:sz w:val="28"/>
          <w:szCs w:val="28"/>
        </w:rPr>
      </w:pPr>
      <w:r w:rsidRPr="00E05DE4">
        <w:rPr>
          <w:sz w:val="28"/>
          <w:szCs w:val="28"/>
        </w:rPr>
        <w:t xml:space="preserve">Главный </w:t>
      </w:r>
      <w:proofErr w:type="gramStart"/>
      <w:r w:rsidRPr="00E05DE4">
        <w:rPr>
          <w:sz w:val="28"/>
          <w:szCs w:val="28"/>
        </w:rPr>
        <w:t xml:space="preserve">редактор </w:t>
      </w:r>
      <w:r>
        <w:rPr>
          <w:sz w:val="28"/>
          <w:szCs w:val="28"/>
        </w:rPr>
        <w:t xml:space="preserve"> с</w:t>
      </w:r>
      <w:r w:rsidRPr="00E05DE4">
        <w:rPr>
          <w:sz w:val="28"/>
          <w:szCs w:val="28"/>
        </w:rPr>
        <w:t>етевого</w:t>
      </w:r>
      <w:proofErr w:type="gramEnd"/>
      <w:r w:rsidRPr="00E05DE4">
        <w:rPr>
          <w:sz w:val="28"/>
          <w:szCs w:val="28"/>
        </w:rPr>
        <w:t xml:space="preserve"> издания </w:t>
      </w:r>
      <w:r w:rsidRPr="00E05DE4">
        <w:rPr>
          <w:sz w:val="28"/>
          <w:szCs w:val="28"/>
          <w:lang w:eastAsia="en-US" w:bidi="en-US"/>
        </w:rPr>
        <w:t>«</w:t>
      </w:r>
      <w:proofErr w:type="spellStart"/>
      <w:r w:rsidRPr="00E05DE4">
        <w:rPr>
          <w:sz w:val="28"/>
          <w:szCs w:val="28"/>
          <w:lang w:val="en-US" w:eastAsia="en-US" w:bidi="en-US"/>
        </w:rPr>
        <w:t>Bydilnik</w:t>
      </w:r>
      <w:proofErr w:type="spellEnd"/>
      <w:r w:rsidRPr="00E05DE4">
        <w:rPr>
          <w:sz w:val="28"/>
          <w:szCs w:val="28"/>
          <w:lang w:eastAsia="en-US" w:bidi="en-US"/>
        </w:rPr>
        <w:t xml:space="preserve"> </w:t>
      </w:r>
      <w:r w:rsidRPr="00E05DE4">
        <w:rPr>
          <w:sz w:val="28"/>
          <w:szCs w:val="28"/>
          <w:lang w:val="en-US" w:eastAsia="en-US" w:bidi="en-US"/>
        </w:rPr>
        <w:t>TV</w:t>
      </w:r>
      <w:r>
        <w:rPr>
          <w:sz w:val="28"/>
          <w:szCs w:val="28"/>
          <w:lang w:eastAsia="en-US" w:bidi="en-US"/>
        </w:rPr>
        <w:t xml:space="preserve">»           </w:t>
      </w:r>
      <w:r w:rsidRPr="00E05DE4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proofErr w:type="spellStart"/>
      <w:r w:rsidRPr="00E05DE4">
        <w:rPr>
          <w:sz w:val="28"/>
          <w:szCs w:val="28"/>
        </w:rPr>
        <w:t>Гилязутдинов</w:t>
      </w:r>
      <w:proofErr w:type="spellEnd"/>
    </w:p>
    <w:p w:rsidR="00816DD2" w:rsidRPr="00E05DE4" w:rsidRDefault="00816DD2" w:rsidP="00E05DE4">
      <w:pPr>
        <w:pStyle w:val="31"/>
        <w:keepNext/>
        <w:keepLines/>
        <w:shd w:val="clear" w:color="auto" w:fill="auto"/>
        <w:spacing w:after="0"/>
        <w:jc w:val="both"/>
        <w:rPr>
          <w:sz w:val="28"/>
          <w:szCs w:val="28"/>
        </w:rPr>
      </w:pPr>
      <w:bookmarkStart w:id="2" w:name="bookmark1"/>
      <w:bookmarkEnd w:id="2"/>
      <w:bookmarkEnd w:id="1"/>
    </w:p>
    <w:p w:rsidR="00816DD2" w:rsidRPr="00E05DE4" w:rsidRDefault="00816DD2" w:rsidP="00E05DE4">
      <w:pPr>
        <w:pStyle w:val="32"/>
        <w:shd w:val="clear" w:color="auto" w:fill="auto"/>
        <w:tabs>
          <w:tab w:val="center" w:pos="6562"/>
          <w:tab w:val="right" w:pos="7839"/>
          <w:tab w:val="center" w:pos="8142"/>
        </w:tabs>
        <w:spacing w:before="0" w:after="0"/>
        <w:ind w:firstLine="709"/>
        <w:rPr>
          <w:sz w:val="28"/>
          <w:szCs w:val="28"/>
        </w:rPr>
      </w:pPr>
      <w:bookmarkStart w:id="3" w:name="bookmark2"/>
      <w:bookmarkEnd w:id="3"/>
    </w:p>
    <w:p w:rsidR="00816DD2" w:rsidRPr="00E05DE4" w:rsidRDefault="00816DD2">
      <w:pPr>
        <w:pStyle w:val="11"/>
        <w:shd w:val="clear" w:color="auto" w:fill="auto"/>
        <w:spacing w:before="0" w:line="320" w:lineRule="exact"/>
        <w:ind w:left="5800"/>
        <w:rPr>
          <w:lang w:val="ru-RU"/>
        </w:rPr>
      </w:pPr>
    </w:p>
    <w:p w:rsidR="00816DD2" w:rsidRPr="00E05DE4" w:rsidRDefault="00816DD2">
      <w:pPr>
        <w:pStyle w:val="11"/>
        <w:shd w:val="clear" w:color="auto" w:fill="auto"/>
        <w:spacing w:before="0" w:line="320" w:lineRule="exact"/>
        <w:ind w:left="5800"/>
        <w:jc w:val="center"/>
        <w:rPr>
          <w:lang w:val="ru-RU"/>
        </w:rPr>
      </w:pPr>
    </w:p>
    <w:sectPr w:rsidR="00816DD2" w:rsidRPr="00E05DE4">
      <w:pgSz w:w="11906" w:h="16838"/>
      <w:pgMar w:top="1115" w:right="651" w:bottom="813" w:left="93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816DD2"/>
    <w:rsid w:val="00816DD2"/>
    <w:rsid w:val="00E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6C5F"/>
  <w15:docId w15:val="{76EFCBCF-061B-42D6-BE0E-562BE271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">
    <w:name w:val="Заголовок №2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BookAntiqua4pt0pt">
    <w:name w:val="Заголовок №2 + Book Antiqua;4 pt;Курсив;Интервал 0 pt"/>
    <w:basedOn w:val="2"/>
    <w:qFormat/>
    <w:rPr>
      <w:rFonts w:ascii="Book Antiqua" w:eastAsia="Book Antiqua" w:hAnsi="Book Antiqua" w:cs="Book Antiqu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sz w:val="8"/>
      <w:szCs w:val="8"/>
      <w:u w:val="none"/>
      <w:lang w:val="ru-RU" w:eastAsia="ru-RU" w:bidi="ru-RU"/>
    </w:rPr>
  </w:style>
  <w:style w:type="character" w:customStyle="1" w:styleId="a3">
    <w:name w:val="Оглавлени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8pt0pt">
    <w:name w:val="Оглавление + 8 pt;Курсив;Интервал 0 pt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a4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">
    <w:name w:val="Заголовок №3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34pt">
    <w:name w:val="Основной текст (3) + 4 pt;Курсив"/>
    <w:basedOn w:val="3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30"/>
      <w:sz w:val="32"/>
      <w:szCs w:val="32"/>
      <w:u w:val="none"/>
      <w:lang w:val="en-US" w:eastAsia="en-US" w:bidi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Заголовок №2"/>
    <w:basedOn w:val="a"/>
    <w:link w:val="20"/>
    <w:qFormat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Оглавление"/>
    <w:basedOn w:val="a"/>
    <w:qFormat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qFormat/>
    <w:pPr>
      <w:shd w:val="clear" w:color="auto" w:fill="FFFFFF"/>
      <w:spacing w:before="60" w:after="900" w:line="211" w:lineRule="exact"/>
      <w:ind w:hanging="1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Основной текст1"/>
    <w:basedOn w:val="a"/>
    <w:link w:val="1"/>
    <w:qFormat/>
    <w:pPr>
      <w:shd w:val="clear" w:color="auto" w:fill="FFFFFF"/>
      <w:spacing w:before="9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link w:val="30"/>
    <w:qFormat/>
    <w:pPr>
      <w:shd w:val="clear" w:color="auto" w:fill="FFFFFF"/>
      <w:spacing w:after="60"/>
      <w:outlineLvl w:val="2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before="60" w:after="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qFormat/>
    <w:pPr>
      <w:shd w:val="clear" w:color="auto" w:fill="FFFFFF"/>
      <w:spacing w:before="60"/>
      <w:outlineLvl w:val="0"/>
    </w:pPr>
    <w:rPr>
      <w:rFonts w:ascii="Times New Roman" w:eastAsia="Times New Roman" w:hAnsi="Times New Roman" w:cs="Times New Roman"/>
      <w:i/>
      <w:iCs/>
      <w:spacing w:val="-30"/>
      <w:sz w:val="32"/>
      <w:szCs w:val="32"/>
      <w:lang w:val="en-US" w:eastAsia="en-US" w:bidi="en-US"/>
    </w:r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z2010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.pokoreni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384E-C494-40B2-8544-B2947094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dc:description/>
  <cp:lastModifiedBy>User</cp:lastModifiedBy>
  <cp:revision>6</cp:revision>
  <dcterms:created xsi:type="dcterms:W3CDTF">2017-08-29T06:42:00Z</dcterms:created>
  <dcterms:modified xsi:type="dcterms:W3CDTF">2017-08-29T15:59:00Z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