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E60" w:rsidRDefault="008D0BCA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Положение</w:t>
      </w:r>
    </w:p>
    <w:p w:rsidR="00BB1E60" w:rsidRDefault="008D0BCA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о краевом фестивале творчества людей старшего возраста</w:t>
      </w:r>
    </w:p>
    <w:p w:rsidR="00BB1E60" w:rsidRDefault="008D0BCA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«Песни судьбы России»</w:t>
      </w:r>
    </w:p>
    <w:p w:rsidR="00BB1E60" w:rsidRDefault="00BB1E60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BB1E60" w:rsidRDefault="008D0BCA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КАУ «Алтайский государственный Дом народного творчества» управления Алтайского края по культуре и архивному делу совместно с </w:t>
      </w:r>
      <w:r>
        <w:rPr>
          <w:rFonts w:ascii="Times New Roman" w:eastAsia="Arial Unicode MS" w:hAnsi="Times New Roman" w:cs="Times New Roman"/>
          <w:sz w:val="28"/>
          <w:szCs w:val="28"/>
          <w:lang w:eastAsia="ar-SA"/>
        </w:rPr>
        <w:t xml:space="preserve"> Главным управлением Алтайского края по социальной защите населения и преодолению последствий ядерных испыта</w:t>
      </w:r>
      <w:r>
        <w:rPr>
          <w:rFonts w:ascii="Times New Roman" w:eastAsia="Arial Unicode MS" w:hAnsi="Times New Roman" w:cs="Times New Roman"/>
          <w:sz w:val="28"/>
          <w:szCs w:val="28"/>
          <w:lang w:eastAsia="ar-SA"/>
        </w:rPr>
        <w:t>ний на Семипалатинском полигоне, Региональным отделением Союза пенсионеров России по Алтайскому краю,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Алтайской краевой  общественной организации ветеранов (пенсионеров) войны, труда, Вооружённых Сил и правоохранительных органов проводят в 2014 году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краев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ой фестиваль творчества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людей старшего возраста «Песни судьбы России».</w:t>
      </w:r>
    </w:p>
    <w:p w:rsidR="00BB1E60" w:rsidRDefault="00BB1E60">
      <w:pPr>
        <w:spacing w:after="0" w:line="100" w:lineRule="atLeast"/>
        <w:ind w:left="705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B1E60" w:rsidRDefault="008D0BCA" w:rsidP="008D0BCA">
      <w:pPr>
        <w:spacing w:after="0" w:line="100" w:lineRule="atLeast"/>
        <w:ind w:left="70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Цели и задачи</w:t>
      </w:r>
    </w:p>
    <w:p w:rsidR="00BB1E60" w:rsidRDefault="00BB1E60">
      <w:pPr>
        <w:spacing w:after="0" w:line="100" w:lineRule="atLeast"/>
        <w:ind w:left="705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BB1E60" w:rsidRDefault="008D0BCA">
      <w:pPr>
        <w:spacing w:after="0" w:line="10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 приобщение пожилых людей к культурной жизни региона;</w:t>
      </w:r>
    </w:p>
    <w:p w:rsidR="00BB1E60" w:rsidRDefault="008D0BCA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активизация и раскрытие творческого потенциала людей старшей возрастной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категории;</w:t>
      </w:r>
    </w:p>
    <w:p w:rsidR="00BB1E60" w:rsidRDefault="008D0BCA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поддержка и развитие клубов по интересам и любительских объединений  людей старшего возраста. </w:t>
      </w:r>
    </w:p>
    <w:p w:rsidR="00BB1E60" w:rsidRDefault="00BB1E60">
      <w:pPr>
        <w:spacing w:after="0" w:line="100" w:lineRule="atLeast"/>
        <w:ind w:left="70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B1E60" w:rsidRDefault="008D0BCA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Время и место проведения</w:t>
      </w:r>
    </w:p>
    <w:p w:rsidR="00BB1E60" w:rsidRDefault="00BB1E60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BB1E60" w:rsidRDefault="008D0BCA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Фестиваль проводится по трём зонам:</w:t>
      </w:r>
    </w:p>
    <w:p w:rsidR="00BB1E60" w:rsidRDefault="008D0BCA">
      <w:pPr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зона - г. Барнаул - 28 сентября;</w:t>
      </w:r>
    </w:p>
    <w:p w:rsidR="00BB1E60" w:rsidRDefault="008D0BCA">
      <w:pPr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зона 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Калманский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5 октября;</w:t>
      </w:r>
    </w:p>
    <w:p w:rsidR="00BB1E60" w:rsidRDefault="008D0BCA">
      <w:pPr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зона - Красногорский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 октября. </w:t>
      </w:r>
    </w:p>
    <w:p w:rsidR="00BB1E60" w:rsidRDefault="00BB1E60">
      <w:pPr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1E60" w:rsidRDefault="008D0BCA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участия в краевом фестивале творчества людей старшего возраста «Песни судьбы России»  необходимо подать заявку по установленной форме (Приложение 1).</w:t>
      </w:r>
    </w:p>
    <w:p w:rsidR="00BB1E60" w:rsidRDefault="008D0BCA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Участник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и фестиваля</w:t>
      </w:r>
    </w:p>
    <w:p w:rsidR="00BB1E60" w:rsidRDefault="00BB1E60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B1E60" w:rsidRDefault="008D0BCA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Для участия в фестивале приглашаются творческие коллективы и отдельные исполнители в возрасте 50 и старше лет, </w:t>
      </w:r>
      <w:r>
        <w:rPr>
          <w:rFonts w:ascii="Times New Roman" w:hAnsi="Times New Roman" w:cs="Times New Roman"/>
          <w:sz w:val="28"/>
          <w:szCs w:val="28"/>
        </w:rPr>
        <w:t>обладающие творческими способностями и  исполнительским мастерством.</w:t>
      </w:r>
    </w:p>
    <w:p w:rsidR="00BB1E60" w:rsidRDefault="00BB1E60">
      <w:pPr>
        <w:spacing w:after="0" w:line="10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BB1E60" w:rsidRDefault="008D0BCA" w:rsidP="008D0BCA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Условия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фестиваля</w:t>
      </w:r>
    </w:p>
    <w:p w:rsidR="00BB1E60" w:rsidRDefault="00BB1E60">
      <w:pPr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B1E60" w:rsidRDefault="008D0BCA">
      <w:pPr>
        <w:spacing w:after="0" w:line="100" w:lineRule="atLeast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ar-SA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ar-SA"/>
        </w:rPr>
        <w:t xml:space="preserve">На краевой фестиваль участники представляют художественные номера  по следующим </w:t>
      </w:r>
      <w:r>
        <w:rPr>
          <w:rFonts w:ascii="Times New Roman" w:eastAsia="Arial Unicode MS" w:hAnsi="Times New Roman" w:cs="Times New Roman"/>
          <w:sz w:val="28"/>
          <w:szCs w:val="28"/>
          <w:lang w:eastAsia="ar-SA"/>
        </w:rPr>
        <w:t>номинациям:</w:t>
      </w:r>
    </w:p>
    <w:p w:rsidR="00BB1E60" w:rsidRDefault="008D0BCA">
      <w:pPr>
        <w:spacing w:after="0" w:line="100" w:lineRule="atLeast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ar-SA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ar-SA"/>
        </w:rPr>
        <w:t xml:space="preserve">- «Вокальная» (солисты-вокалисты, хоры, ансамбли, квартеты, дуэты); </w:t>
      </w:r>
    </w:p>
    <w:p w:rsidR="00BB1E60" w:rsidRDefault="008D0BCA">
      <w:pPr>
        <w:spacing w:after="0" w:line="100" w:lineRule="atLeast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ar-SA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ar-SA"/>
        </w:rPr>
        <w:lastRenderedPageBreak/>
        <w:t>- «Инструментальная» (исполнители на различных музыкальных инструментах, ансамбли)</w:t>
      </w:r>
      <w:r>
        <w:rPr>
          <w:rFonts w:ascii="Times New Roman" w:eastAsia="Arial Unicode MS" w:hAnsi="Times New Roman" w:cs="Times New Roman"/>
          <w:sz w:val="28"/>
          <w:szCs w:val="28"/>
          <w:lang w:eastAsia="ar-SA"/>
        </w:rPr>
        <w:t>;</w:t>
      </w:r>
    </w:p>
    <w:p w:rsidR="00BB1E60" w:rsidRDefault="008D0BCA">
      <w:pPr>
        <w:spacing w:after="0" w:line="100" w:lineRule="atLeast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ar-SA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ar-SA"/>
        </w:rPr>
        <w:t>- «</w:t>
      </w:r>
      <w:proofErr w:type="gramStart"/>
      <w:r>
        <w:rPr>
          <w:rFonts w:ascii="Times New Roman" w:eastAsia="Arial Unicode MS" w:hAnsi="Times New Roman" w:cs="Times New Roman"/>
          <w:sz w:val="28"/>
          <w:szCs w:val="28"/>
          <w:lang w:eastAsia="ar-SA"/>
        </w:rPr>
        <w:t>Вокально – инструментальная</w:t>
      </w:r>
      <w:proofErr w:type="gramEnd"/>
      <w:r>
        <w:rPr>
          <w:rFonts w:ascii="Times New Roman" w:eastAsia="Arial Unicode MS" w:hAnsi="Times New Roman" w:cs="Times New Roman"/>
          <w:sz w:val="28"/>
          <w:szCs w:val="28"/>
          <w:lang w:eastAsia="ar-SA"/>
        </w:rPr>
        <w:t>»;</w:t>
      </w:r>
    </w:p>
    <w:p w:rsidR="00BB1E60" w:rsidRDefault="008D0BCA">
      <w:pPr>
        <w:spacing w:after="0" w:line="100" w:lineRule="atLeast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ar-SA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ar-SA"/>
        </w:rPr>
        <w:t>- «Хореографическая  композиция»;</w:t>
      </w:r>
    </w:p>
    <w:p w:rsidR="00BB1E60" w:rsidRDefault="008D0BCA">
      <w:pPr>
        <w:spacing w:after="0" w:line="100" w:lineRule="atLeast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ar-SA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ar-SA"/>
        </w:rPr>
        <w:t>- «Инсценированная песня».</w:t>
      </w:r>
    </w:p>
    <w:p w:rsidR="00BB1E60" w:rsidRDefault="00BB1E60">
      <w:pPr>
        <w:spacing w:after="0" w:line="100" w:lineRule="atLeast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ar-SA"/>
        </w:rPr>
      </w:pPr>
    </w:p>
    <w:p w:rsidR="00BB1E60" w:rsidRDefault="008D0BCA">
      <w:pPr>
        <w:spacing w:after="0" w:line="100" w:lineRule="atLeast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ar-SA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ar-SA"/>
        </w:rPr>
        <w:t>Музыкальные  номера должны отражать главные вехи в жизни страны: победная военная тематика, освоение космоса, целинных и залежных земель, строительство БАМа, с</w:t>
      </w:r>
      <w:r>
        <w:rPr>
          <w:rFonts w:ascii="Times New Roman" w:eastAsia="Arial Unicode MS" w:hAnsi="Times New Roman" w:cs="Times New Roman"/>
          <w:sz w:val="28"/>
          <w:szCs w:val="28"/>
          <w:lang w:eastAsia="ar-SA"/>
        </w:rPr>
        <w:t xml:space="preserve">портивная жизнь страны и другие позитивные исторические события. </w:t>
      </w:r>
    </w:p>
    <w:p w:rsidR="00BB1E60" w:rsidRDefault="008D0BCA">
      <w:pPr>
        <w:spacing w:after="0" w:line="100" w:lineRule="atLeast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ar-SA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ar-SA"/>
        </w:rPr>
        <w:t xml:space="preserve">Приветствуется динамичность, яркость концертных номеров. </w:t>
      </w:r>
    </w:p>
    <w:p w:rsidR="00BB1E60" w:rsidRDefault="008D0BCA">
      <w:pPr>
        <w:spacing w:after="0" w:line="100" w:lineRule="atLeast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ar-SA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ar-SA"/>
        </w:rPr>
        <w:t xml:space="preserve">Исполнитель, коллектив представляют в программе </w:t>
      </w:r>
      <w:bookmarkStart w:id="0" w:name="__DdeLink__157_1646243631"/>
      <w:r>
        <w:rPr>
          <w:rFonts w:ascii="Times New Roman" w:eastAsia="Arial Unicode MS" w:hAnsi="Times New Roman" w:cs="Times New Roman"/>
          <w:sz w:val="28"/>
          <w:szCs w:val="28"/>
          <w:lang w:eastAsia="ar-SA"/>
        </w:rPr>
        <w:t xml:space="preserve">краевого фестиваля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творчества людей старшего возраста «Песни судьбы России»</w:t>
      </w:r>
      <w:bookmarkEnd w:id="0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два</w:t>
      </w:r>
      <w:r>
        <w:rPr>
          <w:rFonts w:ascii="Times New Roman" w:eastAsia="Arial Unicode MS" w:hAnsi="Times New Roman" w:cs="Times New Roman"/>
          <w:sz w:val="28"/>
          <w:szCs w:val="28"/>
          <w:lang w:eastAsia="ar-SA"/>
        </w:rPr>
        <w:t xml:space="preserve"> ху</w:t>
      </w:r>
      <w:r>
        <w:rPr>
          <w:rFonts w:ascii="Times New Roman" w:eastAsia="Arial Unicode MS" w:hAnsi="Times New Roman" w:cs="Times New Roman"/>
          <w:sz w:val="28"/>
          <w:szCs w:val="28"/>
          <w:lang w:eastAsia="ar-SA"/>
        </w:rPr>
        <w:t>дожественных номера по выбранной номинации.</w:t>
      </w:r>
    </w:p>
    <w:p w:rsidR="00BB1E60" w:rsidRDefault="00BB1E60">
      <w:pPr>
        <w:spacing w:after="0" w:line="100" w:lineRule="atLeast"/>
        <w:jc w:val="center"/>
      </w:pPr>
    </w:p>
    <w:p w:rsidR="00BB1E60" w:rsidRDefault="008D0BCA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Награждение</w:t>
      </w:r>
    </w:p>
    <w:p w:rsidR="00BB1E60" w:rsidRDefault="008D0BCA">
      <w:pPr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</w:p>
    <w:p w:rsidR="00BB1E60" w:rsidRDefault="008D0BCA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Участникам </w:t>
      </w:r>
      <w:r>
        <w:rPr>
          <w:rFonts w:ascii="Times New Roman" w:eastAsia="Arial Unicode MS" w:hAnsi="Times New Roman" w:cs="Times New Roman"/>
          <w:sz w:val="28"/>
          <w:szCs w:val="28"/>
          <w:lang w:eastAsia="ar-SA"/>
        </w:rPr>
        <w:t xml:space="preserve">фестиваля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творчества людей старшего возраста «Песни судьбы России» вручаются памятные свидетельства и сувениры, а также отмечены специальными призами.  </w:t>
      </w:r>
    </w:p>
    <w:p w:rsidR="00BB1E60" w:rsidRDefault="00BB1E60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B1E60" w:rsidRDefault="008D0BCA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Финансирование</w:t>
      </w:r>
    </w:p>
    <w:p w:rsidR="00BB1E60" w:rsidRDefault="00BB1E60">
      <w:pPr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B1E60" w:rsidRDefault="008D0BCA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Для участия в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фестивале предусмотрены  вступительные  взносы в размере  500 руб. – с  отдельного  исполнителя и 1000 руб. - с коллектива. </w:t>
      </w:r>
    </w:p>
    <w:p w:rsidR="00BB1E60" w:rsidRDefault="008D0BCA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Командировочные расходы за счёт направляющей стороны.</w:t>
      </w:r>
    </w:p>
    <w:p w:rsidR="00BB1E60" w:rsidRDefault="00BB1E60">
      <w:pPr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B1E60" w:rsidRDefault="008D0BCA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Организационные вопросы</w:t>
      </w:r>
    </w:p>
    <w:p w:rsidR="00BB1E60" w:rsidRDefault="00BB1E60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BB1E60" w:rsidRDefault="008D0BCA">
      <w:pPr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Заявки на участие в фестивале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принимаются  по адресу: 656043,                  г. Барнаул, ул. Ползунова, 41, Алтайский государственный Дом народного творчества, тел/факс 63-39-59,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dosugcntd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B1E60" w:rsidRDefault="008D0BCA">
      <w:pPr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Справки по тел. 8 (385 2) 63-48-18 – Селянская Надежда Георгиевна  </w:t>
      </w:r>
    </w:p>
    <w:p w:rsidR="00BB1E60" w:rsidRDefault="00BB1E60">
      <w:pPr>
        <w:spacing w:after="0" w:line="100" w:lineRule="atLeast"/>
        <w:jc w:val="both"/>
      </w:pPr>
    </w:p>
    <w:p w:rsidR="00BB1E60" w:rsidRDefault="008D0BCA">
      <w:pPr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  </w:t>
      </w:r>
    </w:p>
    <w:p w:rsidR="00BB1E60" w:rsidRDefault="008D0BCA" w:rsidP="008D0BCA">
      <w:pPr>
        <w:pageBreakBefore/>
        <w:spacing w:after="0" w:line="10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1" w:name="_GoBack"/>
      <w:bookmarkEnd w:id="1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Приложение 1</w:t>
      </w:r>
    </w:p>
    <w:p w:rsidR="00BB1E60" w:rsidRDefault="00BB1E60">
      <w:pPr>
        <w:spacing w:after="0" w:line="100" w:lineRule="atLeast"/>
        <w:ind w:left="705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B1E60" w:rsidRDefault="008D0BCA">
      <w:pPr>
        <w:spacing w:after="0" w:line="10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                                                      Заявка</w:t>
      </w:r>
    </w:p>
    <w:p w:rsidR="00BB1E60" w:rsidRDefault="008D0BCA">
      <w:pPr>
        <w:spacing w:after="0" w:line="100" w:lineRule="atLeast"/>
        <w:ind w:left="705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на участие в краевом фестивале творчества людей старшего возраста</w:t>
      </w:r>
    </w:p>
    <w:p w:rsidR="00BB1E60" w:rsidRDefault="008D0BCA">
      <w:pPr>
        <w:spacing w:after="0" w:line="100" w:lineRule="atLeast"/>
        <w:ind w:left="705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«Песни судьбы России»</w:t>
      </w:r>
    </w:p>
    <w:p w:rsidR="00BB1E60" w:rsidRDefault="008D0BCA">
      <w:pPr>
        <w:spacing w:after="0" w:line="100" w:lineRule="atLeast"/>
        <w:ind w:left="705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  <w:t xml:space="preserve"> </w:t>
      </w:r>
    </w:p>
    <w:p w:rsidR="00BB1E60" w:rsidRDefault="008D0BCA">
      <w:pPr>
        <w:spacing w:after="0" w:line="100" w:lineRule="atLeast"/>
        <w:ind w:left="705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  <w:t xml:space="preserve">             </w:t>
      </w:r>
    </w:p>
    <w:p w:rsidR="00BB1E60" w:rsidRDefault="008D0BCA">
      <w:pPr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1. Город, район, край: _______________________________________________</w:t>
      </w:r>
    </w:p>
    <w:p w:rsidR="00BB1E60" w:rsidRDefault="008D0BCA">
      <w:pPr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</w:p>
    <w:p w:rsidR="00BB1E60" w:rsidRDefault="008D0BCA">
      <w:pPr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2. Жанр: ___________________________________________________________</w:t>
      </w:r>
    </w:p>
    <w:p w:rsidR="00BB1E60" w:rsidRDefault="008D0BCA">
      <w:pPr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</w:p>
    <w:p w:rsidR="00BB1E60" w:rsidRDefault="008D0BCA">
      <w:pPr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3. Название коллектива, Ф.И.О. руководителя: __________________________</w:t>
      </w:r>
    </w:p>
    <w:p w:rsidR="00BB1E60" w:rsidRDefault="008D0BCA">
      <w:pPr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__________________________________________________________________</w:t>
      </w:r>
    </w:p>
    <w:p w:rsidR="00BB1E60" w:rsidRDefault="00BB1E60">
      <w:pPr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B1E60" w:rsidRDefault="008D0BCA">
      <w:pPr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ФИО исполнителя, возраст:__________________________________________    __________________________________________________________________</w:t>
      </w:r>
    </w:p>
    <w:p w:rsidR="00BB1E60" w:rsidRDefault="00BB1E60">
      <w:pPr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B1E60" w:rsidRDefault="008D0BCA">
      <w:pPr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4. Стаж творческой деятельности исполнителя/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коллектива:</w:t>
      </w:r>
    </w:p>
    <w:p w:rsidR="00BB1E60" w:rsidRDefault="008D0BCA">
      <w:pPr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__________________________________________________________________</w:t>
      </w:r>
    </w:p>
    <w:p w:rsidR="00BB1E60" w:rsidRDefault="00BB1E60">
      <w:pPr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B1E60" w:rsidRDefault="008D0BCA">
      <w:pPr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5. Творческие достижения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награды, участие в краевых, всероссийских мероприятиях, звания):</w:t>
      </w:r>
    </w:p>
    <w:p w:rsidR="00BB1E60" w:rsidRDefault="008D0BCA">
      <w:pPr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__________________________________________________________________   _______________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___________________________________________________     __________________________________________________________________</w:t>
      </w:r>
    </w:p>
    <w:p w:rsidR="00BB1E60" w:rsidRDefault="00BB1E60">
      <w:pPr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B1E60" w:rsidRDefault="008D0BCA">
      <w:pPr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6.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Исполнительский репертуар (название произведения, автор,</w:t>
      </w:r>
      <w:proofErr w:type="gramEnd"/>
    </w:p>
    <w:p w:rsidR="00BB1E60" w:rsidRDefault="008D0BCA">
      <w:pPr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хронометраж) 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</w:t>
      </w:r>
    </w:p>
    <w:p w:rsidR="00BB1E60" w:rsidRDefault="008D0BCA">
      <w:pPr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__________________________________________________________________     __________________________________________________________________ __________________________________________________________________</w:t>
      </w:r>
    </w:p>
    <w:p w:rsidR="00BB1E60" w:rsidRDefault="00BB1E60">
      <w:pPr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B1E60" w:rsidRDefault="008D0BCA">
      <w:pPr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7. Технические условия 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</w:t>
      </w:r>
    </w:p>
    <w:p w:rsidR="00BB1E60" w:rsidRDefault="008D0BCA">
      <w:pPr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__________________________________________________________________      __________________________________________________________________    __________________________________________________________________</w:t>
      </w:r>
    </w:p>
    <w:p w:rsidR="00BB1E60" w:rsidRDefault="00BB1E60">
      <w:pPr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B1E60" w:rsidRDefault="008D0BCA">
      <w:pPr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8.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Ответственный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формирование делегации (Ф.И.О., должность),</w:t>
      </w:r>
    </w:p>
    <w:p w:rsidR="00BB1E60" w:rsidRDefault="008D0BCA">
      <w:pPr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контактный телефон_________________________________________________ </w:t>
      </w:r>
    </w:p>
    <w:p w:rsidR="00BB1E60" w:rsidRPr="008D0BCA" w:rsidRDefault="008D0BCA">
      <w:pPr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____________________________________________________________</w:t>
      </w:r>
      <w:r w:rsidRPr="008D0BCA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</w:t>
      </w:r>
    </w:p>
    <w:p w:rsidR="00BB1E60" w:rsidRDefault="00BB1E60">
      <w:pPr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B1E60" w:rsidRDefault="008D0BCA">
      <w:pPr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</w:t>
      </w:r>
    </w:p>
    <w:p w:rsidR="00BB1E60" w:rsidRDefault="008D0BCA">
      <w:pPr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9. Количество человек в  делегации_________________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</w:r>
      <w:r w:rsidRPr="008D0BCA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</w:r>
      <w:r w:rsidRPr="008D0BCA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</w:r>
      <w:r w:rsidRPr="008D0BCA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</w:r>
      <w:r w:rsidRPr="008D0BCA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>___________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</w:t>
      </w:r>
    </w:p>
    <w:sectPr w:rsidR="00BB1E60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B1E60"/>
    <w:rsid w:val="008D0BCA"/>
    <w:rsid w:val="00BB1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imes New Roman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spacing w:after="200"/>
    </w:pPr>
    <w:rPr>
      <w:rFonts w:cs="Calibri"/>
      <w:color w:val="00000A"/>
      <w:lang w:eastAsia="en-US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Текст выноски Знак"/>
    <w:basedOn w:val="a1"/>
    <w:rPr>
      <w:rFonts w:ascii="Tahoma" w:hAnsi="Tahoma" w:cs="Tahoma"/>
      <w:sz w:val="16"/>
      <w:szCs w:val="16"/>
    </w:rPr>
  </w:style>
  <w:style w:type="paragraph" w:customStyle="1" w:styleId="a0">
    <w:name w:val="Заголовок"/>
    <w:basedOn w:val="a"/>
    <w:next w:val="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pPr>
      <w:spacing w:after="120" w:line="288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pPr>
      <w:suppressLineNumbers/>
    </w:pPr>
    <w:rPr>
      <w:rFonts w:cs="Mangal"/>
    </w:rPr>
  </w:style>
  <w:style w:type="paragraph" w:customStyle="1" w:styleId="a9">
    <w:name w:val="Заглавие"/>
    <w:basedOn w:val="a0"/>
    <w:pPr>
      <w:suppressLineNumbers/>
      <w:spacing w:before="120"/>
    </w:pPr>
    <w:rPr>
      <w:i/>
      <w:iCs/>
      <w:sz w:val="24"/>
      <w:szCs w:val="24"/>
    </w:rPr>
  </w:style>
  <w:style w:type="paragraph" w:styleId="aa">
    <w:name w:val="Balloon Text"/>
    <w:basedOn w:val="a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ab">
    <w:name w:val="Block Text"/>
    <w:basedOn w:val="a"/>
  </w:style>
  <w:style w:type="paragraph" w:styleId="ac">
    <w:name w:val="Subtitle"/>
    <w:basedOn w:val="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</Pages>
  <Words>775</Words>
  <Characters>4418</Characters>
  <Application>Microsoft Office Word</Application>
  <DocSecurity>0</DocSecurity>
  <Lines>36</Lines>
  <Paragraphs>10</Paragraphs>
  <ScaleCrop>false</ScaleCrop>
  <Company/>
  <LinksUpToDate>false</LinksUpToDate>
  <CharactersWithSpaces>5183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Lsr-User</dc:creator>
  <cp:lastModifiedBy>crs-user</cp:lastModifiedBy>
  <cp:revision>16</cp:revision>
  <cp:lastPrinted>2014-02-18T13:58:00Z</cp:lastPrinted>
  <dcterms:created xsi:type="dcterms:W3CDTF">2013-12-13T04:30:00Z</dcterms:created>
  <dcterms:modified xsi:type="dcterms:W3CDTF">2014-03-11T07:39:00Z</dcterms:modified>
  <dc:language>ru-RU</dc:language>
</cp:coreProperties>
</file>