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f6"/>
        <w:tblW w:w="3508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</w:tblGrid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2015" cy="358140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__»___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>________2020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проведении краевого фестиваля детско-юношеских коллективов казачьей песни «Золотая подкова»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Краевой фестиваль детско-юношеских коллективов казачьей песни «Золотая подкова» (далее  –  Фестиваль) проводится краевым автономным учреждением «Алтайский государственный Дом народного творчества» при поддержке Министерства культуры Алтайского края и казачьих организаций Регионального отделения общероссийской общественной организации по развитию казачества «Союз казаков – воинов России и Зарубежья» в Алтайском крае.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Фестиваль проводится </w:t>
      </w:r>
      <w:r>
        <w:rPr>
          <w:rFonts w:ascii="Times New Roman" w:hAnsi="Times New Roman"/>
          <w:bCs/>
          <w:color w:val="000000"/>
          <w:sz w:val="28"/>
          <w:szCs w:val="28"/>
        </w:rPr>
        <w:t>21 марта 2020 года в г. Барнауле.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ab/>
        <w:tab/>
        <w:tab/>
      </w:r>
      <w:r>
        <w:rPr>
          <w:rFonts w:ascii="Times New Roman" w:hAnsi="Times New Roman"/>
          <w:b/>
          <w:bCs/>
          <w:sz w:val="28"/>
          <w:szCs w:val="28"/>
        </w:rPr>
        <w:t>Цели и задачи Фестиваля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реализация творческого потенциала детско-юношеских казачьих коллективов и исполнителей казачьих  песен, выявление новых коллективов и талантливых исполнителей;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формирование у подрастающего поколения чувства патриотизма и гражданственности;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воспитание у молодого поколения уважительного отношения к истории Отечества и родного края, расширение знаний о культуре казачества, о его роли в становлении российской государственности;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организация культурного отдыха и досуга детей и подростков.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и порядок проведения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Для участия в Фестивале приглашаются детско-юношеские самодеятельные коллективы и отдельные исполнители в возрасте </w:t>
      </w:r>
      <w:r>
        <w:rPr>
          <w:rFonts w:ascii="Times New Roman" w:hAnsi="Times New Roman"/>
          <w:color w:val="000000"/>
          <w:sz w:val="28"/>
          <w:szCs w:val="28"/>
        </w:rPr>
        <w:t>от 6 до 18 лет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представляющие  традиционную казачью культуру.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Фестиваль проводится в форме конкурса по трем возрастным категориям: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>- возрастная категория  6-10 лет;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>- возрастная категория  11-15 лет;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>- возрастная категория  16-18 лет.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 17 марта 2020 года</w:t>
      </w:r>
      <w:r>
        <w:rPr>
          <w:rFonts w:ascii="Times New Roman" w:hAnsi="Times New Roman"/>
          <w:sz w:val="28"/>
          <w:szCs w:val="28"/>
        </w:rPr>
        <w:t xml:space="preserve"> участники Фестиваля подают заявку, с указанием двух разнохарактерных номеров для каждого участника (см. Приложение 1), заверенную подписью руководителя и печатью учреждения, по адресу: 656043, г. Барнаул, ул. Ползунова, 41, АГДНТ, сектор традиционной казачьей культуры; либо по электронной почте </w:t>
      </w:r>
      <w:hyperlink r:id="rId3">
        <w:r>
          <w:rPr>
            <w:rFonts w:ascii="Times New Roman" w:hAnsi="Times New Roman"/>
            <w:sz w:val="28"/>
            <w:szCs w:val="28"/>
            <w:lang w:val="en-US"/>
          </w:rPr>
          <w:t>altai</w:t>
        </w:r>
        <w:r>
          <w:rPr>
            <w:rFonts w:ascii="Times New Roman" w:hAnsi="Times New Roman"/>
            <w:sz w:val="28"/>
            <w:szCs w:val="28"/>
          </w:rPr>
          <w:t>_</w:t>
        </w:r>
        <w:r>
          <w:rPr>
            <w:rFonts w:ascii="Times New Roman" w:hAnsi="Times New Roman"/>
            <w:sz w:val="28"/>
            <w:szCs w:val="28"/>
            <w:lang w:val="en-US"/>
          </w:rPr>
          <w:t>otdel</w:t>
        </w:r>
        <w:r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Подав заявку, участник дает согласие на обработку организаторами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3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3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</w:t>
      </w:r>
    </w:p>
    <w:p>
      <w:pPr>
        <w:pStyle w:val="Normal"/>
        <w:spacing w:lineRule="auto" w:line="240" w:before="0" w:after="0"/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40" w:before="0" w:after="0"/>
        <w:jc w:val="both"/>
        <w:rPr/>
      </w:pPr>
      <w:r>
        <w:rPr>
          <w:rFonts w:ascii="Times New Roman" w:hAnsi="Times New Roman"/>
          <w:color w:val="111111"/>
          <w:szCs w:val="28"/>
        </w:rPr>
        <w:t xml:space="preserve">  </w:t>
      </w:r>
      <w:r>
        <w:rPr>
          <w:rFonts w:ascii="Times New Roman" w:hAnsi="Times New Roman"/>
          <w:color w:val="111111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Состав жюри формируется оргкомитетом Фестиваля из числа педагогов творческих дисциплин, режиссеров, руководителей творческих коллективов, деятелей культуры и искусств, общественных деятелей. Список членов жюри не разглашается до начала Фестиваля. </w:t>
      </w:r>
      <w:r>
        <w:rPr>
          <w:rFonts w:ascii="Times New Roman" w:hAnsi="Times New Roman"/>
          <w:color w:val="111111"/>
          <w:szCs w:val="28"/>
        </w:rPr>
        <w:t xml:space="preserve">Независимое жюри  оценивает выступления участников по следующим критериям: </w:t>
      </w:r>
    </w:p>
    <w:p>
      <w:pPr>
        <w:pStyle w:val="31"/>
        <w:spacing w:lineRule="auto" w:line="240" w:before="0" w:after="0"/>
        <w:ind w:firstLine="708"/>
        <w:jc w:val="both"/>
        <w:rPr>
          <w:color w:val="111111"/>
        </w:rPr>
      </w:pPr>
      <w:r>
        <w:rPr>
          <w:rFonts w:ascii="Times New Roman" w:hAnsi="Times New Roman"/>
          <w:color w:val="111111"/>
          <w:szCs w:val="28"/>
        </w:rPr>
        <w:t>- вокальное мастерство;</w:t>
      </w:r>
    </w:p>
    <w:p>
      <w:pPr>
        <w:pStyle w:val="31"/>
        <w:spacing w:lineRule="auto" w:line="240" w:before="0" w:after="0"/>
        <w:ind w:firstLine="708"/>
        <w:jc w:val="both"/>
        <w:rPr>
          <w:rFonts w:ascii="Times New Roman" w:hAnsi="Times New Roman"/>
          <w:color w:val="111111"/>
          <w:szCs w:val="28"/>
        </w:rPr>
      </w:pPr>
      <w:r>
        <w:rPr>
          <w:rFonts w:ascii="Times New Roman" w:hAnsi="Times New Roman"/>
          <w:color w:val="111111"/>
          <w:szCs w:val="28"/>
        </w:rPr>
        <w:t>- соответствие репертуара возрасту исполнителей;</w:t>
      </w:r>
    </w:p>
    <w:p>
      <w:pPr>
        <w:pStyle w:val="31"/>
        <w:spacing w:lineRule="auto" w:line="240" w:before="0" w:after="0"/>
        <w:ind w:firstLine="708"/>
        <w:jc w:val="both"/>
        <w:rPr>
          <w:color w:val="111111"/>
        </w:rPr>
      </w:pPr>
      <w:r>
        <w:rPr>
          <w:rFonts w:ascii="Times New Roman" w:hAnsi="Times New Roman"/>
          <w:color w:val="111111"/>
          <w:szCs w:val="28"/>
        </w:rPr>
        <w:t>- точное воспроизведение культурных традиций сибирского казачества (репертуар, костюм, диалект);</w:t>
      </w:r>
    </w:p>
    <w:p>
      <w:pPr>
        <w:pStyle w:val="31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111111"/>
          <w:szCs w:val="28"/>
        </w:rPr>
        <w:t>- сценическая культура;</w:t>
      </w:r>
    </w:p>
    <w:p>
      <w:pPr>
        <w:pStyle w:val="31"/>
        <w:spacing w:lineRule="auto" w:line="240" w:before="0" w:after="0"/>
        <w:ind w:firstLine="708"/>
        <w:jc w:val="both"/>
        <w:rPr>
          <w:color w:val="111111"/>
        </w:rPr>
      </w:pPr>
      <w:r>
        <w:rPr>
          <w:rFonts w:ascii="Times New Roman" w:hAnsi="Times New Roman"/>
          <w:color w:val="111111"/>
          <w:szCs w:val="28"/>
        </w:rPr>
        <w:t>- актерское мастерство и хореография.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</w:rPr>
      </w:pPr>
      <w:r>
        <w:rPr>
          <w:sz w:val="28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Награждение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34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Победителям конкурса в каждой возрастной категории вручаются дипломы лауреата I, II и III степеней, остальные участники награждаются дипломами участников Фестиваля.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 решению жюри лучшие коллективы и  исполнители примут участие в концертной программе краевого фестиваля казачьей песни «Никола Зимний»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ascii="Times New Roman" w:hAnsi="Times New Roman"/>
          <w:color w:val="CE181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который проводится ежегодно в декабре в</w:t>
      </w:r>
      <w:r>
        <w:rPr>
          <w:rFonts w:eastAsia="Times New Roman" w:ascii="Times New Roman" w:hAnsi="Times New Roman"/>
          <w:color w:val="CE181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дни старшинства</w:t>
      </w:r>
      <w:r>
        <w:rPr>
          <w:rFonts w:eastAsia="Times New Roman" w:ascii="Times New Roman" w:hAnsi="Times New Roman"/>
          <w:color w:val="CE181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Сибирского казачьего войска и посвящен его небесному покровителю </w:t>
      </w:r>
      <w:r>
        <w:rPr>
          <w:rFonts w:eastAsia="Times New Roman" w:ascii="Times New Roman" w:hAnsi="Times New Roman"/>
          <w:color w:val="000000"/>
          <w:sz w:val="28"/>
          <w:szCs w:val="28"/>
          <w:lang w:val="en-US" w:eastAsia="ru-RU"/>
        </w:rPr>
        <w:t>C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в. Николаю Чудотворцу.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widowControl w:val="false"/>
        <w:spacing w:lineRule="auto" w:line="240" w:before="0" w:after="0"/>
        <w:ind w:firstLine="3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340"/>
        <w:jc w:val="center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Дополнительная информация</w:t>
      </w:r>
    </w:p>
    <w:p>
      <w:pPr>
        <w:pStyle w:val="Normal"/>
        <w:widowControl w:val="false"/>
        <w:spacing w:lineRule="auto" w:line="240" w:before="0" w:after="0"/>
        <w:ind w:firstLine="34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31"/>
        <w:spacing w:lineRule="auto" w:line="240" w:before="0" w:after="0"/>
        <w:ind w:firstLine="708"/>
        <w:jc w:val="both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/>
          <w:iCs/>
          <w:szCs w:val="28"/>
        </w:rPr>
        <w:t xml:space="preserve">Замена номера во время проведения Фестиваля не допускается. </w:t>
      </w:r>
      <w:r>
        <w:rPr>
          <w:rFonts w:eastAsia="Times New Roman" w:ascii="Times New Roman" w:hAnsi="Times New Roman"/>
          <w:szCs w:val="28"/>
          <w:lang w:eastAsia="ru-RU"/>
        </w:rPr>
        <w:t xml:space="preserve"> </w:t>
      </w:r>
    </w:p>
    <w:p>
      <w:pPr>
        <w:pStyle w:val="31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Cs w:val="28"/>
          <w:lang w:eastAsia="ru-RU"/>
        </w:rPr>
        <w:t>Краевой фестиваль детско-юношеских коллективов казачьей песни «Золотая подкова» проводится 21 марта 2020 года в актовом зале МБОУ «Лицей № 2»  по адресу: г. Барнаул, ул. ул. Аванесова, 134</w:t>
      </w:r>
      <w:r>
        <w:rPr>
          <w:rFonts w:ascii="Times New Roman" w:hAnsi="Times New Roman"/>
          <w:color w:val="000000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>Расходы на питание и проезд участников осуществляет направляющая организация.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 всем вопросам проведения и участия в  Фестивале обращаться в организационный комитет по телефонам: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- 8-963-504-51-29 – заведующий сектором традиционной казачьей культуры АГДНТ Юрий Алексеевич Белозерцев; </w:t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 8-905-928-16-73 – ведущий методист сектора традиционной казачьей культуры АГДНТ Николай Владимирович Романов. </w:t>
      </w:r>
    </w:p>
    <w:p>
      <w:pPr>
        <w:pStyle w:val="Normal"/>
        <w:snapToGrid w:val="false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>
      <w:pPr>
        <w:pStyle w:val="Normal"/>
        <w:ind w:left="75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>
      <w:pPr>
        <w:pStyle w:val="Normal"/>
        <w:ind w:left="75" w:hanging="0"/>
        <w:jc w:val="center"/>
        <w:rPr/>
      </w:pPr>
      <w:r>
        <w:rPr>
          <w:rFonts w:ascii="Times New Roman" w:hAnsi="Times New Roman"/>
          <w:sz w:val="24"/>
          <w:szCs w:val="24"/>
        </w:rPr>
        <w:t>на участие в краевом фестивале детско-юношеских коллективов казачьей песни                  «Золотая подкова»</w:t>
      </w:r>
    </w:p>
    <w:p>
      <w:pPr>
        <w:pStyle w:val="Style19"/>
        <w:spacing w:lineRule="auto" w:line="360"/>
        <w:jc w:val="right"/>
        <w:rPr/>
      </w:pPr>
      <w:r>
        <w:rPr>
          <w:b/>
          <w:bCs/>
          <w:color w:val="000000"/>
          <w:sz w:val="24"/>
        </w:rPr>
        <w:t>Дата проведения:</w:t>
      </w:r>
      <w:r>
        <w:rPr>
          <w:color w:val="000000"/>
          <w:sz w:val="24"/>
        </w:rPr>
        <w:t xml:space="preserve"> 21 марта 2020 г.</w:t>
      </w:r>
    </w:p>
    <w:p>
      <w:pPr>
        <w:pStyle w:val="Style19"/>
        <w:jc w:val="right"/>
        <w:rPr>
          <w:sz w:val="22"/>
          <w:szCs w:val="22"/>
        </w:rPr>
      </w:pPr>
      <w:r>
        <w:rPr>
          <w:b/>
          <w:bCs/>
          <w:color w:val="000000"/>
          <w:sz w:val="24"/>
        </w:rPr>
        <w:t>Место проведения:</w:t>
      </w:r>
      <w:r>
        <w:rPr>
          <w:color w:val="000000"/>
          <w:sz w:val="24"/>
        </w:rPr>
        <w:t xml:space="preserve"> МБОУ «Лицей №2»</w:t>
      </w:r>
    </w:p>
    <w:p>
      <w:pPr>
        <w:pStyle w:val="Style19"/>
        <w:jc w:val="right"/>
        <w:rPr>
          <w:sz w:val="22"/>
          <w:szCs w:val="22"/>
        </w:rPr>
      </w:pPr>
      <w:r>
        <w:rPr>
          <w:color w:val="000000"/>
          <w:sz w:val="24"/>
        </w:rPr>
        <w:t xml:space="preserve">Алтайский край, г. Барнаул, ул. Аванесова, 134 </w:t>
      </w:r>
    </w:p>
    <w:p>
      <w:pPr>
        <w:pStyle w:val="Normal"/>
        <w:spacing w:lineRule="auto" w:line="360"/>
        <w:ind w:left="7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Район, населенный пункт 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Ф.И.О. руководителя ________________________________________________ 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Количество участников и их возраст __________________________________________ 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Ф.И. исполнителя __________________________________________________________ 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Контакты руководителя: телефон, E-mail ______________________________________ 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Репертуар (авторы текста и музыки)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464" w:leader="underscore"/>
        </w:tabs>
        <w:suppressAutoHyphens w:val="true"/>
        <w:spacing w:lineRule="exact" w:line="326" w:before="0" w:after="0"/>
        <w:rPr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Подпись _________________________/______________________________ </w:t>
      </w:r>
    </w:p>
    <w:p>
      <w:pPr>
        <w:pStyle w:val="Style19"/>
        <w:tabs>
          <w:tab w:val="clear" w:pos="708"/>
          <w:tab w:val="left" w:pos="8464" w:leader="underscore"/>
        </w:tabs>
        <w:spacing w:lineRule="exact" w:line="326"/>
        <w:ind w:left="20" w:hanging="0"/>
        <w:rPr/>
      </w:pPr>
      <w:r>
        <w:rPr>
          <w:rStyle w:val="12"/>
          <w:color w:val="000000"/>
          <w:sz w:val="24"/>
        </w:rPr>
        <w:t xml:space="preserve">                                                                          </w:t>
      </w:r>
      <w:r>
        <w:rPr>
          <w:rStyle w:val="12"/>
          <w:color w:val="000000"/>
          <w:sz w:val="24"/>
        </w:rPr>
        <w:t xml:space="preserve">ФИО (руководителя)    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«___»___________2020 г.                                         </w:t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right"/>
        <w:rPr/>
      </w:pPr>
      <w:r>
        <w:rPr>
          <w:rStyle w:val="12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>
      <w:type w:val="continuous"/>
      <w:pgSz w:w="11906" w:h="16838"/>
      <w:pgMar w:left="1701" w:right="851" w:header="0" w:top="851" w:footer="0" w:bottom="85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rFonts w:eastAsia="Calibri"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290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0b6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3f1937"/>
    <w:pPr>
      <w:keepNext w:val="true"/>
      <w:spacing w:lineRule="auto" w:line="240" w:before="0" w:after="0"/>
      <w:jc w:val="right"/>
      <w:outlineLvl w:val="1"/>
    </w:pPr>
    <w:rPr>
      <w:rFonts w:ascii="Times New Roman" w:hAnsi="Times New Roman" w:eastAsia="Times New Roman"/>
      <w:i/>
      <w:iCs/>
      <w:sz w:val="24"/>
      <w:szCs w:val="18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000b6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unhideWhenUsed/>
    <w:rsid w:val="00596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290"/>
    <w:rPr>
      <w:b/>
      <w:bCs/>
    </w:rPr>
  </w:style>
  <w:style w:type="character" w:styleId="21" w:customStyle="1">
    <w:name w:val="Основной текст с отступом 2 Знак1"/>
    <w:basedOn w:val="DefaultParagraphFont"/>
    <w:link w:val="20"/>
    <w:qFormat/>
    <w:rsid w:val="003f1937"/>
    <w:rPr>
      <w:rFonts w:ascii="Times New Roman" w:hAnsi="Times New Roman" w:eastAsia="Times New Roman" w:cs="Times New Roman"/>
      <w:i/>
      <w:iCs/>
      <w:sz w:val="24"/>
      <w:szCs w:val="1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b1de5"/>
    <w:rPr>
      <w:rFonts w:ascii="Calibri" w:hAnsi="Calibri" w:eastAsia="Calibri" w:cs="Times New Roman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b1de5"/>
    <w:rPr>
      <w:rFonts w:ascii="Calibri" w:hAnsi="Calibri" w:eastAsia="Calibri" w:cs="Times New Roman"/>
    </w:rPr>
  </w:style>
  <w:style w:type="character" w:styleId="Style14" w:customStyle="1">
    <w:name w:val="Текст Знак"/>
    <w:basedOn w:val="DefaultParagraphFont"/>
    <w:qFormat/>
    <w:rsid w:val="00af1b5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00b6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00b6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5" w:customStyle="1">
    <w:name w:val="Основной текст Знак"/>
    <w:basedOn w:val="DefaultParagraphFont"/>
    <w:qFormat/>
    <w:rsid w:val="00000b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000b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000b6e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12" w:customStyle="1">
    <w:name w:val="Основной текст Знак1"/>
    <w:qFormat/>
    <w:rPr>
      <w:spacing w:val="3"/>
      <w:shd w:fill="FFFFFF" w:val="clear"/>
    </w:rPr>
  </w:style>
  <w:style w:type="character" w:styleId="Style17" w:customStyle="1">
    <w:name w:val="Текст выноски Знак"/>
    <w:basedOn w:val="DefaultParagraphFont"/>
    <w:link w:val="af7"/>
    <w:uiPriority w:val="99"/>
    <w:semiHidden/>
    <w:qFormat/>
    <w:rsid w:val="000c4421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000b6e"/>
    <w:pPr>
      <w:spacing w:lineRule="auto" w:line="240" w:before="0" w:after="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semiHidden/>
    <w:unhideWhenUsed/>
    <w:rsid w:val="008b1d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8b1d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rsid w:val="00af1b5f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0c89"/>
    <w:pPr>
      <w:spacing w:before="0" w:after="200"/>
      <w:ind w:left="720" w:hanging="0"/>
      <w:contextualSpacing/>
    </w:pPr>
    <w:rPr/>
  </w:style>
  <w:style w:type="paragraph" w:styleId="Style26">
    <w:name w:val="Body Text Indent"/>
    <w:basedOn w:val="Normal"/>
    <w:rsid w:val="00000b6e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1"/>
    <w:qFormat/>
    <w:rsid w:val="00000b6e"/>
    <w:pPr>
      <w:spacing w:lineRule="auto" w:line="240" w:before="0" w:after="0"/>
      <w:ind w:left="357" w:hanging="0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NoSpacing">
    <w:name w:val="No Spacing"/>
    <w:uiPriority w:val="1"/>
    <w:qFormat/>
    <w:rsid w:val="009444ec"/>
    <w:pPr>
      <w:widowControl/>
      <w:suppressAutoHyphens w:val="true"/>
      <w:bidi w:val="0"/>
      <w:spacing w:before="0" w:after="0"/>
      <w:jc w:val="left"/>
    </w:pPr>
    <w:rPr>
      <w:rFonts w:eastAsia="Arial" w:cs="Times New Roman" w:ascii="Calibri" w:hAnsi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13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3" w:customStyle="1">
    <w:name w:val="Документ Заголовок 2"/>
    <w:basedOn w:val="13"/>
    <w:qFormat/>
    <w:pPr>
      <w:spacing w:before="0" w:after="600"/>
      <w:contextualSpacing/>
    </w:pPr>
    <w:rPr>
      <w:caps w:val="false"/>
      <w:smallCaps w:val="false"/>
    </w:rPr>
  </w:style>
  <w:style w:type="paragraph" w:styleId="14" w:customStyle="1">
    <w:name w:val="Документ Текст 1"/>
    <w:basedOn w:val="Normal"/>
    <w:next w:val="24"/>
    <w:qFormat/>
    <w:pPr>
      <w:jc w:val="both"/>
    </w:pPr>
    <w:rPr/>
  </w:style>
  <w:style w:type="paragraph" w:styleId="24" w:customStyle="1">
    <w:name w:val="Документ Текст 2"/>
    <w:basedOn w:val="Normal"/>
    <w:next w:val="14"/>
    <w:qFormat/>
    <w:pPr>
      <w:jc w:val="center"/>
    </w:pPr>
    <w:rPr>
      <w:sz w:val="16"/>
    </w:rPr>
  </w:style>
  <w:style w:type="paragraph" w:styleId="Style27" w:customStyle="1">
    <w:name w:val="Документ Текст"/>
    <w:basedOn w:val="Normal"/>
    <w:qFormat/>
    <w:pPr>
      <w:ind w:firstLine="567"/>
      <w:jc w:val="both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rsid w:val="000c44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3f1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tai_otde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20ED-6C04-4CA8-9FC8-64EDCED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Application>LibreOffice/6.4.0.3$Windows_X86_64 LibreOffice_project/b0a288ab3d2d4774cb44b62f04d5d28733ac6df8</Application>
  <Pages>3</Pages>
  <Words>559</Words>
  <Characters>5209</Characters>
  <CharactersWithSpaces>5950</CharactersWithSpaces>
  <Paragraphs>60</Paragraphs>
  <Company>gpx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2017-02-09T07:32:00Z</dcterms:created>
  <dc:creator>GYPNORION</dc:creator>
  <dc:description/>
  <dc:language>ru-RU</dc:language>
  <cp:lastModifiedBy/>
  <cp:lastPrinted>2020-02-11T14:12:00Z</cp:lastPrinted>
  <dcterms:modified xsi:type="dcterms:W3CDTF">2020-02-18T16:21:55Z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