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rPr>
          <w:rFonts w:ascii="Times New Roman" w:hAnsi="Times New Roman" w:cs="Times New Roman"/>
          <w:sz w:val="28"/>
          <w:szCs w:val="28"/>
        </w:rPr>
      </w:pPr>
      <w:r>
        <w:rPr>
          <w:color w:val="00000A"/>
        </w:rPr>
        <w:t xml:space="preserve">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УТВЕРЖДАЮ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 КАУ АГДНТ</w:t>
      </w:r>
    </w:p>
    <w:tbl>
      <w:tblPr>
        <w:tblStyle w:val="af1"/>
        <w:tblW w:w="3786" w:type="dxa"/>
        <w:jc w:val="left"/>
        <w:tblInd w:w="507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86"/>
      </w:tblGrid>
      <w:tr>
        <w:trPr/>
        <w:tc>
          <w:tcPr>
            <w:tcW w:w="3786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" w:cstheme="minorBidi" w:eastAsiaTheme="minorHAnsi" w:ascii="Calibri" w:hAnsi="Calibri"/>
                <w:kern w:val="0"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885825" cy="257175"/>
                  <wp:effectExtent l="0" t="0" r="0" b="0"/>
                  <wp:docPr id="1" name="Рисунок 1" descr="C:\Users\Rcp-User\Desktop\scan20171027143708_001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Rcp-User\Desktop\scan20171027143708_001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Times New Roman" w:eastAsiaTheme="minorHAnsi" w:ascii="Times New Roman" w:hAnsi="Times New Roman"/>
                <w:kern w:val="0"/>
                <w:sz w:val="28"/>
                <w:szCs w:val="28"/>
                <w:lang w:eastAsia="en-US" w:bidi="ar-SA"/>
              </w:rPr>
              <w:t xml:space="preserve">   </w:t>
            </w:r>
            <w:r>
              <w:rPr>
                <w:rFonts w:eastAsia="Calibri" w:cs="Times New Roman" w:eastAsiaTheme="minorHAnsi" w:ascii="Times New Roman" w:hAnsi="Times New Roman"/>
                <w:kern w:val="0"/>
                <w:sz w:val="28"/>
                <w:szCs w:val="28"/>
                <w:lang w:eastAsia="en-US" w:bidi="ar-SA"/>
              </w:rPr>
              <w:t>Е.В. Карпова</w:t>
            </w:r>
          </w:p>
        </w:tc>
      </w:tr>
    </w:tbl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30 августа 2019 г.</w:t>
      </w:r>
    </w:p>
    <w:p>
      <w:pPr>
        <w:pStyle w:val="Style22"/>
        <w:jc w:val="right"/>
        <w:rPr/>
      </w:pPr>
      <w:r>
        <w:rPr>
          <w:color w:val="00000A"/>
        </w:rPr>
        <w:t xml:space="preserve">                                                             </w:t>
      </w:r>
    </w:p>
    <w:p>
      <w:pPr>
        <w:pStyle w:val="Style22"/>
        <w:rPr/>
      </w:pPr>
      <w:r>
        <w:rPr>
          <w:color w:val="00000A"/>
        </w:rPr>
        <w:t xml:space="preserve">                                                                                                         </w:t>
      </w:r>
    </w:p>
    <w:p>
      <w:pPr>
        <w:pStyle w:val="Style2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ПОЛОЖЕНИЕ</w:t>
      </w:r>
    </w:p>
    <w:p>
      <w:pPr>
        <w:pStyle w:val="Style2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о</w:t>
      </w:r>
      <w:r>
        <w:rPr>
          <w:rFonts w:cs="Times New Roman" w:ascii="Times New Roman" w:hAnsi="Times New Roman"/>
          <w:b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проведении</w:t>
      </w:r>
      <w:r>
        <w:rPr>
          <w:rFonts w:cs="Times New Roman" w:ascii="Times New Roman" w:hAnsi="Times New Roman"/>
          <w:b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краевого</w:t>
      </w:r>
      <w:r>
        <w:rPr>
          <w:rFonts w:cs="Times New Roman" w:ascii="Times New Roman" w:hAnsi="Times New Roman"/>
          <w:b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фестиваля</w:t>
      </w:r>
      <w:r>
        <w:rPr>
          <w:rFonts w:cs="Times New Roman" w:ascii="Times New Roman" w:hAnsi="Times New Roman"/>
          <w:b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семейного народного творчества</w:t>
      </w:r>
      <w:r>
        <w:rPr>
          <w:rFonts w:cs="Times New Roman" w:ascii="Times New Roman" w:hAnsi="Times New Roman"/>
          <w:b/>
          <w:color w:val="00000A"/>
          <w:sz w:val="28"/>
          <w:szCs w:val="28"/>
        </w:rPr>
        <w:t xml:space="preserve"> </w:t>
      </w:r>
    </w:p>
    <w:p>
      <w:pPr>
        <w:pStyle w:val="Style2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  <w:t>«</w:t>
      </w: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Семейный</w:t>
      </w:r>
      <w:r>
        <w:rPr>
          <w:rFonts w:cs="Times New Roman" w:ascii="Times New Roman" w:hAnsi="Times New Roman"/>
          <w:b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выходной</w:t>
      </w:r>
      <w:r>
        <w:rPr>
          <w:rFonts w:cs="Times New Roman" w:ascii="Times New Roman" w:hAnsi="Times New Roman"/>
          <w:b/>
          <w:color w:val="00000A"/>
          <w:sz w:val="28"/>
          <w:szCs w:val="28"/>
        </w:rPr>
        <w:t>»</w:t>
      </w:r>
    </w:p>
    <w:p>
      <w:pPr>
        <w:pStyle w:val="Style2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  <w:t>Краевое автономное учреждение «Алтайский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государственный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Дом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народного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творчества»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в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 xml:space="preserve">октябре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–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ноябре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2019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года проводит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краевой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фестиваль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семейного народного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творчества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«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Семейный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выходной</w:t>
      </w:r>
      <w:r>
        <w:rPr>
          <w:rFonts w:cs="Times New Roman" w:ascii="Times New Roman" w:hAnsi="Times New Roman"/>
          <w:color w:val="00000A"/>
          <w:sz w:val="28"/>
          <w:szCs w:val="28"/>
        </w:rPr>
        <w:t>» (далее – фестиваль)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. К участию в фестивале приглашаются учреждения культуры, а также частные лица.</w:t>
      </w:r>
    </w:p>
    <w:p>
      <w:pPr>
        <w:pStyle w:val="Style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Цели</w:t>
      </w:r>
      <w:r>
        <w:rPr>
          <w:rFonts w:cs="Times New Roman" w:ascii="Times New Roman" w:hAnsi="Times New Roman"/>
          <w:b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и</w:t>
      </w:r>
      <w:r>
        <w:rPr>
          <w:rFonts w:cs="Times New Roman" w:ascii="Times New Roman" w:hAnsi="Times New Roman"/>
          <w:b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задачи</w:t>
      </w:r>
      <w:r>
        <w:rPr>
          <w:rFonts w:cs="Times New Roman" w:ascii="Times New Roman" w:hAnsi="Times New Roman"/>
          <w:b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фестиваля</w:t>
      </w:r>
    </w:p>
    <w:p>
      <w:pPr>
        <w:pStyle w:val="Style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color w:val="00000A"/>
          <w:sz w:val="28"/>
          <w:szCs w:val="28"/>
        </w:rPr>
        <w:tab/>
        <w:t>У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крепление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роли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и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повышение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статуса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семьи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в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социально</w:t>
      </w:r>
      <w:r>
        <w:rPr>
          <w:rFonts w:cs="Times New Roman" w:ascii="Times New Roman" w:hAnsi="Times New Roman"/>
          <w:color w:val="00000A"/>
          <w:sz w:val="28"/>
          <w:szCs w:val="28"/>
        </w:rPr>
        <w:t>-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культурном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пространстве</w:t>
      </w:r>
      <w:r>
        <w:rPr>
          <w:rFonts w:cs="Times New Roman" w:ascii="Times New Roman" w:hAnsi="Times New Roman"/>
          <w:color w:val="00000A"/>
          <w:sz w:val="28"/>
          <w:szCs w:val="28"/>
        </w:rPr>
        <w:t>;</w:t>
      </w:r>
    </w:p>
    <w:p>
      <w:pPr>
        <w:pStyle w:val="Style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color w:val="00000A"/>
          <w:sz w:val="28"/>
          <w:szCs w:val="28"/>
        </w:rPr>
        <w:tab/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поддержка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и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развитие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семейного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народного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творчества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,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усиление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его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воспитательного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значения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; </w:t>
      </w:r>
    </w:p>
    <w:p>
      <w:pPr>
        <w:pStyle w:val="Style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         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утверждение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позитивных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семейных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ценностей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и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 xml:space="preserve">традиций, пропаганда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здорового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образа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жизни;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</w:p>
    <w:p>
      <w:pPr>
        <w:pStyle w:val="Style2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  <w:t>повышение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культуры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семейных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отношений;</w:t>
      </w:r>
    </w:p>
    <w:p>
      <w:pPr>
        <w:pStyle w:val="Style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         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обогащение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содержания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и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повышение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качества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проводимых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с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данной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категорией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населения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края мероприятий</w:t>
      </w:r>
      <w:r>
        <w:rPr>
          <w:rFonts w:cs="Times New Roman" w:ascii="Times New Roman" w:hAnsi="Times New Roman"/>
          <w:color w:val="00000A"/>
          <w:sz w:val="28"/>
          <w:szCs w:val="28"/>
        </w:rPr>
        <w:t>.</w:t>
      </w:r>
    </w:p>
    <w:p>
      <w:pPr>
        <w:pStyle w:val="Style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Сроки</w:t>
      </w:r>
      <w:r>
        <w:rPr>
          <w:rFonts w:cs="Times New Roman" w:ascii="Times New Roman" w:hAnsi="Times New Roman"/>
          <w:b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и</w:t>
      </w:r>
      <w:r>
        <w:rPr>
          <w:rFonts w:cs="Times New Roman" w:ascii="Times New Roman" w:hAnsi="Times New Roman"/>
          <w:b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место</w:t>
      </w:r>
      <w:r>
        <w:rPr>
          <w:rFonts w:cs="Times New Roman" w:ascii="Times New Roman" w:hAnsi="Times New Roman"/>
          <w:b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проведения</w:t>
      </w:r>
      <w:r>
        <w:rPr>
          <w:rFonts w:cs="Times New Roman" w:ascii="Times New Roman" w:hAnsi="Times New Roman"/>
          <w:b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фестиваля</w:t>
      </w:r>
    </w:p>
    <w:p>
      <w:pPr>
        <w:pStyle w:val="Style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          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Фестиваль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«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Семейный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выходной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»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проводится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в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2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этапа</w:t>
      </w:r>
      <w:r>
        <w:rPr>
          <w:rFonts w:cs="Times New Roman" w:ascii="Times New Roman" w:hAnsi="Times New Roman"/>
          <w:color w:val="00000A"/>
          <w:sz w:val="28"/>
          <w:szCs w:val="28"/>
        </w:rPr>
        <w:t>:</w:t>
      </w:r>
    </w:p>
    <w:p>
      <w:pPr>
        <w:pStyle w:val="Style2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этап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–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районный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.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Из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числа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претендентов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на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участие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в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фестивале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отбираются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лучшие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семьи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,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которые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направляются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для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участия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во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втором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этапе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фестиваля</w:t>
      </w:r>
      <w:r>
        <w:rPr>
          <w:rFonts w:cs="Times New Roman" w:ascii="Times New Roman" w:hAnsi="Times New Roman"/>
          <w:color w:val="00000A"/>
          <w:sz w:val="28"/>
          <w:szCs w:val="28"/>
        </w:rPr>
        <w:t>;</w:t>
      </w:r>
    </w:p>
    <w:p>
      <w:pPr>
        <w:pStyle w:val="Style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color w:val="00000A"/>
          <w:sz w:val="28"/>
          <w:szCs w:val="28"/>
        </w:rPr>
        <w:tab/>
      </w: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этап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– зональный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,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октябрь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– 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ноябрь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2019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года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:    </w:t>
      </w:r>
    </w:p>
    <w:p>
      <w:pPr>
        <w:pStyle w:val="Style2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 зона – 12 октября –  Первомайский район, с. Бобровка </w:t>
      </w:r>
    </w:p>
    <w:p>
      <w:pPr>
        <w:pStyle w:val="Style2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 зона – 26 октября –  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Поспелихинский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район</w:t>
      </w:r>
    </w:p>
    <w:p>
      <w:pPr>
        <w:pStyle w:val="Style22"/>
        <w:ind w:firstLine="709"/>
        <w:jc w:val="both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3 зона – 2 ноября –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Павловский  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район</w:t>
      </w:r>
    </w:p>
    <w:p>
      <w:pPr>
        <w:pStyle w:val="Style2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Участники</w:t>
      </w:r>
      <w:r>
        <w:rPr>
          <w:rFonts w:cs="Times New Roman" w:ascii="Times New Roman" w:hAnsi="Times New Roman"/>
          <w:b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фестиваля</w:t>
      </w:r>
    </w:p>
    <w:p>
      <w:pPr>
        <w:pStyle w:val="Style22"/>
        <w:ind w:firstLine="720"/>
        <w:jc w:val="both"/>
        <w:rPr/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  <w:t>Для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участия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в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фестивале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приглашаются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творческие семьи с детьми;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семейные ансамбли, клубы, семейно-творческие коллективы;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семейно-родственные группы, в которых объединены несколько семей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(многосемейные коллективы) или состоящие из нескольких родственных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поколений (семейные династии);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все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желающие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семьи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занимающиеся различными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видами как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самодеятельного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художественного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творчества,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так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и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профессионального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искусства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Приветствуется участие семей, которые могут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поделиться своими умениями и мастерством с другими участниками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. </w:t>
      </w:r>
    </w:p>
    <w:p>
      <w:pPr>
        <w:pStyle w:val="Style2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  <w:t>Семьи</w:t>
      </w:r>
      <w:r>
        <w:rPr>
          <w:rFonts w:cs="Times New Roman" w:ascii="Times New Roman" w:hAnsi="Times New Roman"/>
          <w:color w:val="00000A"/>
          <w:sz w:val="28"/>
          <w:szCs w:val="28"/>
        </w:rPr>
        <w:t>-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участники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фестиваля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должны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иметь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положительный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опыт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семейной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жизни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,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 xml:space="preserve">пользоваться уважением, принимать участие в общественной жизни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села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,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поселка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,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города</w:t>
      </w:r>
      <w:r>
        <w:rPr>
          <w:rFonts w:cs="Times New Roman" w:ascii="Times New Roman" w:hAnsi="Times New Roman"/>
          <w:color w:val="00000A"/>
          <w:sz w:val="28"/>
          <w:szCs w:val="28"/>
        </w:rPr>
        <w:t>.</w:t>
      </w:r>
    </w:p>
    <w:p>
      <w:pPr>
        <w:pStyle w:val="Style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Условия</w:t>
      </w:r>
      <w:r>
        <w:rPr>
          <w:rFonts w:cs="Times New Roman" w:ascii="Times New Roman" w:hAnsi="Times New Roman"/>
          <w:b/>
          <w:color w:val="00000A"/>
          <w:sz w:val="28"/>
          <w:szCs w:val="28"/>
        </w:rPr>
        <w:t xml:space="preserve"> проведения </w:t>
      </w: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фестиваля</w:t>
      </w:r>
    </w:p>
    <w:p>
      <w:pPr>
        <w:pStyle w:val="Style2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  <w:t>Фестиваль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проводится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в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форме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творческой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встречи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семей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со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зрителями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Сценические номера должны иметь созидательный, жизнеутверждающий характер. </w:t>
      </w:r>
    </w:p>
    <w:p>
      <w:pPr>
        <w:pStyle w:val="Style2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  <w:t>Участники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фестиваля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представляют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семейное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 xml:space="preserve">творчество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как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на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сцене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,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так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и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в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выставочном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пространстве</w:t>
      </w:r>
      <w:r>
        <w:rPr>
          <w:rFonts w:cs="Times New Roman" w:ascii="Times New Roman" w:hAnsi="Times New Roman"/>
          <w:color w:val="00000A"/>
          <w:sz w:val="28"/>
          <w:szCs w:val="28"/>
        </w:rPr>
        <w:t>.</w:t>
      </w:r>
    </w:p>
    <w:p>
      <w:pPr>
        <w:pStyle w:val="Style22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1.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Представление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семьи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 xml:space="preserve">– визитная карточка </w:t>
      </w:r>
      <w:r>
        <w:rPr>
          <w:rFonts w:cs="Times New Roman" w:ascii="Times New Roman" w:hAnsi="Times New Roman"/>
          <w:color w:val="00000A"/>
          <w:sz w:val="28"/>
          <w:szCs w:val="28"/>
        </w:rPr>
        <w:t>«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Таланты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моей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семьи</w:t>
      </w:r>
      <w:r>
        <w:rPr>
          <w:rFonts w:cs="Times New Roman" w:ascii="Times New Roman" w:hAnsi="Times New Roman"/>
          <w:color w:val="00000A"/>
          <w:sz w:val="28"/>
          <w:szCs w:val="28"/>
        </w:rPr>
        <w:t>».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 xml:space="preserve"> Используя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различные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художественные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средства,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семья рассказывает о себе, о своих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особенностях,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увлечениях, традициях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(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продолжительность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 xml:space="preserve">выступления –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не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более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3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минут</w:t>
      </w:r>
      <w:r>
        <w:rPr>
          <w:rFonts w:cs="Times New Roman" w:ascii="Times New Roman" w:hAnsi="Times New Roman"/>
          <w:color w:val="00000A"/>
          <w:sz w:val="28"/>
          <w:szCs w:val="28"/>
        </w:rPr>
        <w:t>).</w:t>
      </w:r>
    </w:p>
    <w:p>
      <w:pPr>
        <w:pStyle w:val="Style22"/>
        <w:ind w:left="567" w:hanging="0"/>
        <w:jc w:val="both"/>
        <w:rPr/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color w:val="00000A"/>
          <w:sz w:val="28"/>
          <w:szCs w:val="28"/>
        </w:rPr>
        <w:t>2. «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Творим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вместе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»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– представление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своего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увлечения: презентация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выставки.</w:t>
      </w:r>
    </w:p>
    <w:p>
      <w:pPr>
        <w:pStyle w:val="Style22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color w:val="00000A"/>
          <w:sz w:val="28"/>
          <w:szCs w:val="28"/>
        </w:rPr>
        <w:t>3 «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Кто на что горазд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»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–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члены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семьи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представляют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1-2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номера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любого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жанра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народного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творчества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(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вокал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,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хореография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,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театральное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творчество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и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т</w:t>
      </w:r>
      <w:r>
        <w:rPr>
          <w:rFonts w:cs="Times New Roman" w:ascii="Times New Roman" w:hAnsi="Times New Roman"/>
          <w:color w:val="00000A"/>
          <w:sz w:val="28"/>
          <w:szCs w:val="28"/>
        </w:rPr>
        <w:t>.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д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.).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Тематика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выбранных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произведений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свободная</w:t>
      </w:r>
      <w:r>
        <w:rPr>
          <w:rFonts w:cs="Times New Roman" w:ascii="Times New Roman" w:hAnsi="Times New Roman"/>
          <w:color w:val="00000A"/>
          <w:sz w:val="28"/>
          <w:szCs w:val="28"/>
        </w:rPr>
        <w:t>.</w:t>
      </w:r>
    </w:p>
    <w:p>
      <w:pPr>
        <w:pStyle w:val="Style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Награждение</w:t>
      </w:r>
    </w:p>
    <w:p>
      <w:pPr>
        <w:pStyle w:val="Style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         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Участники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этапа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фестиваля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награждаются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дипломами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за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участие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и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памятными сувенирами</w:t>
      </w:r>
      <w:r>
        <w:rPr>
          <w:rFonts w:cs="Times New Roman" w:ascii="Times New Roman" w:hAnsi="Times New Roman"/>
          <w:color w:val="00000A"/>
          <w:sz w:val="28"/>
          <w:szCs w:val="28"/>
        </w:rPr>
        <w:t>.</w:t>
      </w:r>
    </w:p>
    <w:p>
      <w:pPr>
        <w:pStyle w:val="Style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Финансовые</w:t>
      </w:r>
      <w:r>
        <w:rPr>
          <w:rFonts w:cs="Times New Roman" w:ascii="Times New Roman" w:hAnsi="Times New Roman"/>
          <w:b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условия участия в фестивале</w:t>
      </w:r>
    </w:p>
    <w:p>
      <w:pPr>
        <w:pStyle w:val="Style22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ab/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Для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участников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фестиваля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предусматривается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целевой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 xml:space="preserve">взнос – 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1000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рублей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с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каждой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семьи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.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Взносы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пойдут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на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формирование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призового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фонда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,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изготовление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печатной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продукции</w:t>
      </w:r>
      <w:r>
        <w:rPr>
          <w:rFonts w:cs="Times New Roman" w:ascii="Times New Roman" w:hAnsi="Times New Roman"/>
          <w:color w:val="00000A"/>
          <w:sz w:val="28"/>
          <w:szCs w:val="28"/>
        </w:rPr>
        <w:t>.</w:t>
      </w:r>
    </w:p>
    <w:p>
      <w:pPr>
        <w:pStyle w:val="Style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jc w:val="center"/>
        <w:rPr>
          <w:rFonts w:ascii="Times New Roman" w:hAnsi="Times New Roman" w:eastAsia="Calibri" w:cs="Times New Roman"/>
          <w:b/>
          <w:b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Style2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Организационные</w:t>
      </w:r>
      <w:r>
        <w:rPr>
          <w:rFonts w:cs="Times New Roman" w:ascii="Times New Roman" w:hAnsi="Times New Roman"/>
          <w:b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вопросы</w:t>
      </w:r>
    </w:p>
    <w:p>
      <w:pPr>
        <w:pStyle w:val="Style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           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Заявки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на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участие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в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фестивале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«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Семейный выходной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»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принимаются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по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форме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Segoe UI Symbol" w:cs="Times New Roman" w:ascii="Times New Roman" w:hAnsi="Times New Roman"/>
          <w:color w:val="00000A"/>
          <w:sz w:val="28"/>
          <w:szCs w:val="28"/>
        </w:rPr>
        <w:t xml:space="preserve">№ </w:t>
      </w:r>
      <w:r>
        <w:rPr>
          <w:rFonts w:cs="Times New Roman" w:ascii="Times New Roman" w:hAnsi="Times New Roman"/>
          <w:color w:val="00000A"/>
          <w:sz w:val="28"/>
          <w:szCs w:val="28"/>
        </w:rPr>
        <w:t>1 в следующие сроки:</w:t>
      </w:r>
    </w:p>
    <w:p>
      <w:pPr>
        <w:pStyle w:val="Style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                     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1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зона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– 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до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1 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октября</w:t>
      </w:r>
    </w:p>
    <w:p>
      <w:pPr>
        <w:pStyle w:val="Style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                     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2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зона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–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до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14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октября</w:t>
      </w:r>
    </w:p>
    <w:p>
      <w:pPr>
        <w:pStyle w:val="Style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                     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3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зона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–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до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21 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октября</w:t>
      </w:r>
    </w:p>
    <w:p>
      <w:pPr>
        <w:pStyle w:val="Style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jc w:val="both"/>
        <w:rPr/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           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Заявки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высылаются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по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электронной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 xml:space="preserve">почте, </w:t>
      </w:r>
      <w:r>
        <w:rPr>
          <w:rFonts w:eastAsia="Calibri" w:cs="Times New Roman" w:ascii="Times New Roman" w:hAnsi="Times New Roman"/>
          <w:color w:val="00000A"/>
          <w:sz w:val="28"/>
          <w:szCs w:val="28"/>
          <w:lang w:val="en-US"/>
        </w:rPr>
        <w:t>e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-</w:t>
      </w:r>
      <w:r>
        <w:rPr>
          <w:rFonts w:eastAsia="Calibri" w:cs="Times New Roman" w:ascii="Times New Roman" w:hAnsi="Times New Roman"/>
          <w:color w:val="00000A"/>
          <w:sz w:val="28"/>
          <w:szCs w:val="28"/>
          <w:lang w:val="en-US"/>
        </w:rPr>
        <w:t>mail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: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hyperlink r:id="rId3">
        <w:r>
          <w:rPr>
            <w:rStyle w:val="ListLabel3"/>
            <w:rFonts w:cs="Times New Roman" w:ascii="Times New Roman" w:hAnsi="Times New Roman"/>
            <w:sz w:val="28"/>
            <w:szCs w:val="28"/>
          </w:rPr>
          <w:t>dosugcntd</w:t>
        </w:r>
      </w:hyperlink>
      <w:hyperlink r:id="rId4">
        <w:r>
          <w:rPr>
            <w:rStyle w:val="ListLabel3"/>
            <w:rFonts w:cs="Times New Roman" w:ascii="Times New Roman" w:hAnsi="Times New Roman"/>
            <w:sz w:val="28"/>
            <w:szCs w:val="28"/>
          </w:rPr>
          <w:t>@</w:t>
        </w:r>
      </w:hyperlink>
      <w:hyperlink r:id="rId5">
        <w:r>
          <w:rPr>
            <w:rStyle w:val="ListLabel3"/>
            <w:rFonts w:cs="Times New Roman" w:ascii="Times New Roman" w:hAnsi="Times New Roman"/>
            <w:sz w:val="28"/>
            <w:szCs w:val="28"/>
          </w:rPr>
          <w:t>mail</w:t>
        </w:r>
      </w:hyperlink>
      <w:hyperlink r:id="rId6">
        <w:r>
          <w:rPr>
            <w:rStyle w:val="ListLabel3"/>
            <w:rFonts w:cs="Times New Roman" w:ascii="Times New Roman" w:hAnsi="Times New Roman"/>
            <w:sz w:val="28"/>
            <w:szCs w:val="28"/>
          </w:rPr>
          <w:t>.</w:t>
        </w:r>
      </w:hyperlink>
      <w:hyperlink r:id="rId7">
        <w:r>
          <w:rPr>
            <w:rStyle w:val="ListLabel3"/>
            <w:rFonts w:cs="Times New Roman" w:ascii="Times New Roman" w:hAnsi="Times New Roman"/>
            <w:sz w:val="28"/>
            <w:szCs w:val="28"/>
          </w:rPr>
          <w:t>ru</w:t>
        </w:r>
      </w:hyperlink>
    </w:p>
    <w:p>
      <w:pPr>
        <w:pStyle w:val="Style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            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Справки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по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тел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. 8(3852) 62-83-27;   8 906 942 56 70 –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отдел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реализации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социально</w:t>
      </w:r>
      <w:r>
        <w:rPr>
          <w:rFonts w:cs="Times New Roman" w:ascii="Times New Roman" w:hAnsi="Times New Roman"/>
          <w:color w:val="00000A"/>
          <w:sz w:val="28"/>
          <w:szCs w:val="28"/>
        </w:rPr>
        <w:t>-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творческих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проектов АГДНТ</w:t>
      </w:r>
      <w:r>
        <w:rPr>
          <w:rFonts w:cs="Times New Roman" w:ascii="Times New Roman" w:hAnsi="Times New Roman"/>
          <w:color w:val="00000A"/>
          <w:sz w:val="28"/>
          <w:szCs w:val="28"/>
        </w:rPr>
        <w:t>.</w:t>
      </w:r>
    </w:p>
    <w:p>
      <w:pPr>
        <w:pStyle w:val="Style22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</w:p>
    <w:p>
      <w:pPr>
        <w:pStyle w:val="Style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 xml:space="preserve">Форма </w:t>
      </w:r>
      <w:r>
        <w:rPr>
          <w:rFonts w:eastAsia="Segoe UI Symbol" w:cs="Times New Roman" w:ascii="Times New Roman" w:hAnsi="Times New Roman"/>
          <w:b/>
          <w:color w:val="00000A"/>
          <w:sz w:val="28"/>
          <w:szCs w:val="28"/>
        </w:rPr>
        <w:t xml:space="preserve">№ </w:t>
      </w:r>
      <w:r>
        <w:rPr>
          <w:rFonts w:cs="Times New Roman" w:ascii="Times New Roman" w:hAnsi="Times New Roman"/>
          <w:b/>
          <w:color w:val="00000A"/>
          <w:sz w:val="28"/>
          <w:szCs w:val="28"/>
        </w:rPr>
        <w:t>1</w:t>
      </w:r>
    </w:p>
    <w:p>
      <w:pPr>
        <w:pStyle w:val="Style2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  </w:t>
      </w: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ЗАЯВКА</w:t>
      </w:r>
      <w:r>
        <w:rPr>
          <w:rFonts w:cs="Times New Roman" w:ascii="Times New Roman" w:hAnsi="Times New Roman"/>
          <w:b/>
          <w:color w:val="00000A"/>
          <w:sz w:val="28"/>
          <w:szCs w:val="28"/>
        </w:rPr>
        <w:t xml:space="preserve"> </w:t>
      </w:r>
    </w:p>
    <w:p>
      <w:pPr>
        <w:pStyle w:val="Style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      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на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участие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в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краевом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фестивале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семейного народного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т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ворчества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 </w:t>
      </w:r>
    </w:p>
    <w:p>
      <w:pPr>
        <w:pStyle w:val="Style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color w:val="00000A"/>
          <w:sz w:val="28"/>
          <w:szCs w:val="28"/>
        </w:rPr>
        <w:t>«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Семейный выходной</w:t>
      </w:r>
      <w:r>
        <w:rPr>
          <w:rFonts w:cs="Times New Roman" w:ascii="Times New Roman" w:hAnsi="Times New Roman"/>
          <w:color w:val="00000A"/>
          <w:sz w:val="28"/>
          <w:szCs w:val="28"/>
        </w:rPr>
        <w:t>»</w:t>
      </w:r>
    </w:p>
    <w:p>
      <w:pPr>
        <w:pStyle w:val="Style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  <w:t xml:space="preserve">Зона: Первомайский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район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, 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Поспелихинский район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,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Павловский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район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(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нужное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подчеркнуть</w:t>
      </w:r>
      <w:r>
        <w:rPr>
          <w:rFonts w:cs="Times New Roman" w:ascii="Times New Roman" w:hAnsi="Times New Roman"/>
          <w:color w:val="00000A"/>
          <w:sz w:val="28"/>
          <w:szCs w:val="28"/>
        </w:rPr>
        <w:t>)</w:t>
      </w:r>
    </w:p>
    <w:p>
      <w:pPr>
        <w:pStyle w:val="Style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Город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,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район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,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село: ____________________________________</w:t>
      </w:r>
    </w:p>
    <w:p>
      <w:pPr>
        <w:pStyle w:val="Style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Учреждение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культуры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(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полное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название</w:t>
      </w:r>
      <w:r>
        <w:rPr>
          <w:rFonts w:cs="Times New Roman" w:ascii="Times New Roman" w:hAnsi="Times New Roman"/>
          <w:color w:val="00000A"/>
          <w:sz w:val="28"/>
          <w:szCs w:val="28"/>
        </w:rPr>
        <w:t>)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 xml:space="preserve">: </w:t>
      </w:r>
      <w:r>
        <w:rPr>
          <w:rFonts w:cs="Times New Roman" w:ascii="Times New Roman" w:hAnsi="Times New Roman"/>
          <w:color w:val="00000A"/>
          <w:sz w:val="28"/>
          <w:szCs w:val="28"/>
        </w:rPr>
        <w:t>_______________</w:t>
      </w:r>
    </w:p>
    <w:p>
      <w:pPr>
        <w:pStyle w:val="Style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  <w:t>Участники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фестиваля: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название семейного коллектива_________________________________________</w:t>
      </w:r>
    </w:p>
    <w:p>
      <w:pPr>
        <w:pStyle w:val="Style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(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ФИО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членов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семьи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,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родственные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отношения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,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возраст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членов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семьи</w:t>
      </w:r>
      <w:r>
        <w:rPr>
          <w:rFonts w:cs="Times New Roman" w:ascii="Times New Roman" w:hAnsi="Times New Roman"/>
          <w:color w:val="00000A"/>
          <w:sz w:val="28"/>
          <w:szCs w:val="28"/>
        </w:rPr>
        <w:t>)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______________________________________________________</w:t>
      </w:r>
    </w:p>
    <w:p>
      <w:pPr>
        <w:pStyle w:val="Style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         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4. Исполняемый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репертуар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,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исполнители</w:t>
      </w:r>
      <w:r>
        <w:rPr>
          <w:rFonts w:cs="Times New Roman" w:ascii="Times New Roman" w:hAnsi="Times New Roman"/>
          <w:color w:val="00000A"/>
          <w:sz w:val="28"/>
          <w:szCs w:val="28"/>
        </w:rPr>
        <w:t>___________________</w:t>
      </w:r>
    </w:p>
    <w:p>
      <w:pPr>
        <w:pStyle w:val="Style22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  <w:t xml:space="preserve">            </w:t>
      </w:r>
    </w:p>
    <w:p>
      <w:pPr>
        <w:pStyle w:val="Style22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  <w:t xml:space="preserve">         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5. Технический райдер (что необходимо для выступления на сцене) ____________________________________________________</w:t>
      </w:r>
    </w:p>
    <w:p>
      <w:pPr>
        <w:pStyle w:val="Style2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      </w:t>
      </w:r>
    </w:p>
    <w:p>
      <w:pPr>
        <w:pStyle w:val="Style22"/>
        <w:jc w:val="both"/>
        <w:rPr/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         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 xml:space="preserve">6. Указать, что необходимо и в каком количестве для представления выставки. Представление выставки будет проходить в фойе ДК. Для ознакомления  с работами семье будет предоставлено слово)               </w:t>
      </w:r>
    </w:p>
    <w:p>
      <w:pPr>
        <w:pStyle w:val="Style2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  <w:t>7. Юбилейные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даты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,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торжественные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события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в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жизни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 xml:space="preserve">семьи,  др. информация </w:t>
      </w:r>
      <w:r>
        <w:rPr>
          <w:rFonts w:cs="Times New Roman" w:ascii="Times New Roman" w:hAnsi="Times New Roman"/>
          <w:color w:val="00000A"/>
          <w:sz w:val="28"/>
          <w:szCs w:val="28"/>
        </w:rPr>
        <w:t>(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за 2019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год) –  краткий текст для ведущего фестиваля. _____________________________________________________________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         </w:t>
      </w:r>
    </w:p>
    <w:p>
      <w:pPr>
        <w:pStyle w:val="Style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  <w:t xml:space="preserve">         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8. Количество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участников фестиваля_____________________</w:t>
      </w:r>
    </w:p>
    <w:p>
      <w:pPr>
        <w:pStyle w:val="Style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jc w:val="both"/>
        <w:rPr>
          <w:rFonts w:ascii="Times New Roman" w:hAnsi="Times New Roman" w:eastAsia="Calibri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color w:val="00000A"/>
          <w:sz w:val="28"/>
          <w:szCs w:val="28"/>
        </w:rPr>
        <w:t>9.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 xml:space="preserve"> Ответственный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за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формирование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делегации от территории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(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ФИО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,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должность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,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контактные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моб. и раб. телефоны) _____________________________________________________________</w:t>
      </w:r>
    </w:p>
    <w:p>
      <w:pPr>
        <w:pStyle w:val="Style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jc w:val="both"/>
        <w:rPr/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  <w:t>Адрес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электронной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 xml:space="preserve">почты </w:t>
      </w:r>
      <w:r>
        <w:rPr>
          <w:color w:val="00000A"/>
        </w:rPr>
        <w:t>___________________________________________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5" w:hanging="360"/>
      </w:pPr>
      <w:rPr>
        <w:sz w:val="28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????????-??????"/>
    <w:qFormat/>
    <w:rPr>
      <w:color w:val="000080"/>
      <w:u w:val="single"/>
    </w:rPr>
  </w:style>
  <w:style w:type="character" w:styleId="Style15" w:customStyle="1">
    <w:name w:val="Интернет-ссылка"/>
    <w:rPr>
      <w:color w:val="000080"/>
      <w:u w:val="single"/>
    </w:rPr>
  </w:style>
  <w:style w:type="character" w:styleId="Style16" w:customStyle="1">
    <w:name w:val="Текст выноски Знак"/>
    <w:basedOn w:val="DefaultParagraphFont"/>
    <w:link w:val="af2"/>
    <w:uiPriority w:val="99"/>
    <w:semiHidden/>
    <w:qFormat/>
    <w:rsid w:val="00716aea"/>
    <w:rPr>
      <w:rFonts w:ascii="Tahoma" w:hAnsi="Tahoma" w:cs="Mangal"/>
      <w:sz w:val="16"/>
      <w:szCs w:val="14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Microsoft YaHei"/>
      <w:sz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2" w:customStyle="1">
    <w:name w:val="???????"/>
    <w:qFormat/>
    <w:pPr>
      <w:widowControl w:val="false"/>
      <w:bidi w:val="0"/>
      <w:jc w:val="left"/>
    </w:pPr>
    <w:rPr>
      <w:rFonts w:eastAsia="Liberation Serif" w:cs="Liberation Serif" w:ascii="Liberation Serif" w:hAnsi="Liberation Serif"/>
      <w:color w:val="auto"/>
      <w:kern w:val="2"/>
      <w:sz w:val="24"/>
      <w:szCs w:val="24"/>
      <w:lang w:eastAsia="hi-IN" w:val="ru-RU" w:bidi="hi-IN"/>
    </w:rPr>
  </w:style>
  <w:style w:type="paragraph" w:styleId="Style23" w:customStyle="1">
    <w:name w:val="Îñíîâíîé òåêñò"/>
    <w:basedOn w:val="Style22"/>
    <w:qFormat/>
    <w:pPr>
      <w:spacing w:before="0" w:after="120"/>
    </w:pPr>
    <w:rPr>
      <w:lang w:eastAsia="zh-CN"/>
    </w:rPr>
  </w:style>
  <w:style w:type="paragraph" w:styleId="Style24" w:customStyle="1">
    <w:name w:val="Ñïèñîê"/>
    <w:basedOn w:val="Style23"/>
    <w:qFormat/>
    <w:pPr/>
    <w:rPr>
      <w:rFonts w:cs="Arial"/>
    </w:rPr>
  </w:style>
  <w:style w:type="paragraph" w:styleId="Style25" w:customStyle="1">
    <w:name w:val="Íàçâàíèå"/>
    <w:basedOn w:val="Style22"/>
    <w:qFormat/>
    <w:pPr>
      <w:spacing w:before="120" w:after="120"/>
    </w:pPr>
    <w:rPr>
      <w:rFonts w:cs="Arial"/>
      <w:i/>
      <w:lang w:eastAsia="zh-CN"/>
    </w:rPr>
  </w:style>
  <w:style w:type="paragraph" w:styleId="Style26" w:customStyle="1">
    <w:name w:val="Óêàçàòåëü"/>
    <w:basedOn w:val="Style22"/>
    <w:qFormat/>
    <w:pPr/>
    <w:rPr>
      <w:rFonts w:cs="Arial"/>
      <w:lang w:eastAsia="zh-CN"/>
    </w:rPr>
  </w:style>
  <w:style w:type="paragraph" w:styleId="Style27" w:customStyle="1">
    <w:name w:val="Ñîäåðæèìîå òàáëèöû"/>
    <w:basedOn w:val="Style22"/>
    <w:qFormat/>
    <w:pPr/>
    <w:rPr>
      <w:lang w:eastAsia="zh-CN"/>
    </w:rPr>
  </w:style>
  <w:style w:type="paragraph" w:styleId="Style28" w:customStyle="1">
    <w:name w:val="Çàãîëîâîê òàáëèöû"/>
    <w:basedOn w:val="Style27"/>
    <w:qFormat/>
    <w:pPr>
      <w:jc w:val="center"/>
    </w:pPr>
    <w:rPr>
      <w:b/>
    </w:rPr>
  </w:style>
  <w:style w:type="paragraph" w:styleId="Style29" w:customStyle="1">
    <w:name w:val="?????????? ???????"/>
    <w:basedOn w:val="Style22"/>
    <w:qFormat/>
    <w:pPr/>
    <w:rPr/>
  </w:style>
  <w:style w:type="paragraph" w:styleId="Style30" w:customStyle="1">
    <w:name w:val="????????? ???????"/>
    <w:basedOn w:val="Style29"/>
    <w:qFormat/>
    <w:pPr>
      <w:jc w:val="center"/>
    </w:pPr>
    <w:rPr>
      <w:b/>
    </w:rPr>
  </w:style>
  <w:style w:type="paragraph" w:styleId="BalloonText">
    <w:name w:val="Balloon Text"/>
    <w:basedOn w:val="Normal"/>
    <w:link w:val="af3"/>
    <w:uiPriority w:val="99"/>
    <w:semiHidden/>
    <w:unhideWhenUsed/>
    <w:qFormat/>
    <w:rsid w:val="00716aea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716aea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 dosugcntd@mail.ru" TargetMode="External"/><Relationship Id="rId4" Type="http://schemas.openxmlformats.org/officeDocument/2006/relationships/hyperlink" Target="mailto: dosugcntd@mail.ru" TargetMode="External"/><Relationship Id="rId5" Type="http://schemas.openxmlformats.org/officeDocument/2006/relationships/hyperlink" Target="mailto: dosugcntd@mail.ru" TargetMode="External"/><Relationship Id="rId6" Type="http://schemas.openxmlformats.org/officeDocument/2006/relationships/hyperlink" Target="mailto: dosugcntd@mail.ru" TargetMode="External"/><Relationship Id="rId7" Type="http://schemas.openxmlformats.org/officeDocument/2006/relationships/hyperlink" Target="mailto: dosugcntd@mail.ru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Application>LibreOffice/6.3.0.4$Windows_X86_64 LibreOffice_project/057fc023c990d676a43019934386b85b21a9ee99</Application>
  <Pages>4</Pages>
  <Words>553</Words>
  <Characters>4210</Characters>
  <CharactersWithSpaces>5360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2019-08-28T03:03:00Z</dcterms:created>
  <dc:creator/>
  <dc:description/>
  <dc:language>ru-RU</dc:language>
  <cp:lastModifiedBy/>
  <dcterms:modified xsi:type="dcterms:W3CDTF">2019-12-18T17:07:05Z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