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68"/>
        <w:gridCol w:w="1638"/>
        <w:gridCol w:w="1026"/>
        <w:gridCol w:w="4140"/>
      </w:tblGrid>
      <w:tr w:rsidR="00F85EC9" w:rsidRPr="00F85EC9" w:rsidTr="00EA696D">
        <w:trPr>
          <w:cantSplit/>
          <w:trHeight w:val="593"/>
        </w:trPr>
        <w:tc>
          <w:tcPr>
            <w:tcW w:w="4578" w:type="dxa"/>
            <w:gridSpan w:val="4"/>
            <w:vMerge w:val="restart"/>
          </w:tcPr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АЛТАЙСКОГО КРАЯ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ПО КУЛЬТУРЕ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И АРХИВНОМУ ДЕЛУ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b/>
                <w:sz w:val="26"/>
                <w:szCs w:val="26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ул. Ползунова, 41, г. Барнаул,  656043,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тел./факс (3852)  63-39-59,</w:t>
            </w:r>
          </w:p>
          <w:p w:rsidR="00F85EC9" w:rsidRPr="00915C09" w:rsidRDefault="00F85EC9" w:rsidP="00D83C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5C0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4" w:history="1">
              <w:r w:rsidRPr="00915C09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F85EC9" w:rsidRPr="00F85EC9" w:rsidRDefault="00F85EC9" w:rsidP="00D83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F85EC9" w:rsidRPr="001A5B1E" w:rsidRDefault="00F85EC9" w:rsidP="00D83C37">
            <w:pPr>
              <w:rPr>
                <w:rFonts w:ascii="Times New Roman" w:hAnsi="Times New Roman" w:cs="Times New Roman"/>
              </w:rPr>
            </w:pPr>
            <w:r w:rsidRPr="001A5B1E">
              <w:rPr>
                <w:rFonts w:ascii="Times New Roman" w:hAnsi="Times New Roman" w:cs="Times New Roman"/>
              </w:rPr>
              <w:t>Руководителям органов культуры районов и городов края</w:t>
            </w:r>
          </w:p>
          <w:p w:rsidR="00F85EC9" w:rsidRPr="001A5B1E" w:rsidRDefault="00F85EC9" w:rsidP="00D83C37">
            <w:pPr>
              <w:rPr>
                <w:rFonts w:ascii="Times New Roman" w:hAnsi="Times New Roman" w:cs="Times New Roman"/>
              </w:rPr>
            </w:pPr>
          </w:p>
          <w:p w:rsidR="00F85EC9" w:rsidRPr="001A5B1E" w:rsidRDefault="00F85EC9" w:rsidP="00D83C37">
            <w:pPr>
              <w:rPr>
                <w:rFonts w:ascii="Times New Roman" w:hAnsi="Times New Roman" w:cs="Times New Roman"/>
              </w:rPr>
            </w:pPr>
            <w:r w:rsidRPr="001A5B1E">
              <w:rPr>
                <w:rFonts w:ascii="Times New Roman" w:hAnsi="Times New Roman" w:cs="Times New Roman"/>
              </w:rPr>
              <w:t xml:space="preserve">Директорам МФКЦ </w:t>
            </w:r>
          </w:p>
          <w:p w:rsidR="00F85EC9" w:rsidRPr="001A5B1E" w:rsidRDefault="00F85EC9" w:rsidP="00D83C37">
            <w:pPr>
              <w:rPr>
                <w:rFonts w:ascii="Times New Roman" w:hAnsi="Times New Roman" w:cs="Times New Roman"/>
              </w:rPr>
            </w:pPr>
          </w:p>
          <w:p w:rsidR="00F85EC9" w:rsidRPr="00F85EC9" w:rsidRDefault="00F85EC9" w:rsidP="00D8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1E">
              <w:rPr>
                <w:rFonts w:ascii="Times New Roman" w:hAnsi="Times New Roman" w:cs="Times New Roman"/>
              </w:rPr>
              <w:t>Руководителям районных методических служб</w:t>
            </w:r>
          </w:p>
        </w:tc>
      </w:tr>
      <w:tr w:rsidR="00F85EC9" w:rsidRPr="00F85EC9" w:rsidTr="00BE03B9">
        <w:trPr>
          <w:cantSplit/>
          <w:trHeight w:val="376"/>
        </w:trPr>
        <w:tc>
          <w:tcPr>
            <w:tcW w:w="2472" w:type="dxa"/>
            <w:gridSpan w:val="2"/>
            <w:vMerge w:val="restart"/>
            <w:tcBorders>
              <w:bottom w:val="single" w:sz="4" w:space="0" w:color="000000"/>
            </w:tcBorders>
          </w:tcPr>
          <w:p w:rsidR="00F85EC9" w:rsidRPr="00915C09" w:rsidRDefault="00EB7AE0" w:rsidP="00D83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 г.</w:t>
            </w:r>
          </w:p>
        </w:tc>
        <w:tc>
          <w:tcPr>
            <w:tcW w:w="468" w:type="dxa"/>
            <w:vMerge w:val="restart"/>
          </w:tcPr>
          <w:p w:rsidR="00F85EC9" w:rsidRPr="00915C09" w:rsidRDefault="00F85EC9" w:rsidP="00D83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single" w:sz="4" w:space="0" w:color="000000"/>
            </w:tcBorders>
          </w:tcPr>
          <w:p w:rsidR="00F85EC9" w:rsidRPr="00915C09" w:rsidRDefault="00EB7AE0" w:rsidP="00D83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6" w:type="dxa"/>
            <w:vMerge/>
            <w:vAlign w:val="center"/>
          </w:tcPr>
          <w:p w:rsidR="00F85EC9" w:rsidRPr="00F85EC9" w:rsidRDefault="00F85EC9" w:rsidP="00D8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F85EC9" w:rsidRPr="00F85EC9" w:rsidRDefault="00F85EC9" w:rsidP="00D8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C9" w:rsidRPr="00F85EC9" w:rsidTr="00EA696D">
        <w:trPr>
          <w:cantSplit/>
          <w:trHeight w:val="409"/>
        </w:trPr>
        <w:tc>
          <w:tcPr>
            <w:tcW w:w="1458" w:type="dxa"/>
          </w:tcPr>
          <w:p w:rsidR="00F85EC9" w:rsidRPr="00915C09" w:rsidRDefault="00F85EC9" w:rsidP="00D83C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C09"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F85EC9" w:rsidRPr="00915C09" w:rsidRDefault="00F85EC9" w:rsidP="00D83C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vMerge/>
            <w:vAlign w:val="center"/>
          </w:tcPr>
          <w:p w:rsidR="00F85EC9" w:rsidRPr="00F85EC9" w:rsidRDefault="00F85EC9" w:rsidP="00D8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F85EC9" w:rsidRPr="00F85EC9" w:rsidRDefault="00F85EC9" w:rsidP="00D8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C9" w:rsidRPr="00D83C37" w:rsidRDefault="00F85EC9" w:rsidP="00D83C37">
      <w:pPr>
        <w:widowControl w:val="0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37" w:rsidRPr="001A5B1E" w:rsidRDefault="00F85EC9" w:rsidP="00D83C37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  <w:r w:rsidRPr="001A5B1E">
        <w:rPr>
          <w:rFonts w:ascii="Times New Roman" w:hAnsi="Times New Roman" w:cs="Times New Roman"/>
          <w:sz w:val="20"/>
          <w:szCs w:val="20"/>
        </w:rPr>
        <w:t xml:space="preserve">О проведении краевого праздника </w:t>
      </w:r>
    </w:p>
    <w:p w:rsidR="00D83C37" w:rsidRPr="001A5B1E" w:rsidRDefault="00F85EC9" w:rsidP="00D83C37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  <w:r w:rsidRPr="001A5B1E">
        <w:rPr>
          <w:rFonts w:ascii="Times New Roman" w:hAnsi="Times New Roman" w:cs="Times New Roman"/>
          <w:sz w:val="20"/>
          <w:szCs w:val="20"/>
        </w:rPr>
        <w:t xml:space="preserve">«Единый клубный день «Её величество-семья», </w:t>
      </w:r>
    </w:p>
    <w:p w:rsidR="00D83C37" w:rsidRPr="001A5B1E" w:rsidRDefault="00F85EC9" w:rsidP="00D83C37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  <w:r w:rsidRPr="001A5B1E">
        <w:rPr>
          <w:rFonts w:ascii="Times New Roman" w:hAnsi="Times New Roman" w:cs="Times New Roman"/>
          <w:sz w:val="20"/>
          <w:szCs w:val="20"/>
        </w:rPr>
        <w:t xml:space="preserve">посвященный 10-летию учреждения </w:t>
      </w:r>
    </w:p>
    <w:p w:rsidR="00F85EC9" w:rsidRPr="001A5B1E" w:rsidRDefault="00F85EC9" w:rsidP="00D83C37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  <w:r w:rsidRPr="001A5B1E">
        <w:rPr>
          <w:rFonts w:ascii="Times New Roman" w:hAnsi="Times New Roman" w:cs="Times New Roman"/>
          <w:sz w:val="20"/>
          <w:szCs w:val="20"/>
        </w:rPr>
        <w:t xml:space="preserve">Всероссийского дня семьи, любви и верности. </w:t>
      </w:r>
    </w:p>
    <w:p w:rsidR="00F85EC9" w:rsidRPr="00D83C37" w:rsidRDefault="00F85EC9" w:rsidP="00D83C37">
      <w:pPr>
        <w:widowControl w:val="0"/>
        <w:suppressAutoHyphens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3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85EC9" w:rsidRPr="00D83C37" w:rsidRDefault="00F85EC9" w:rsidP="00D83C37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EC9" w:rsidRPr="001A5B1E" w:rsidRDefault="00F85EC9" w:rsidP="001A5B1E">
      <w:pPr>
        <w:widowControl w:val="0"/>
        <w:tabs>
          <w:tab w:val="left" w:pos="255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1E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усиления роли семьи в </w:t>
      </w:r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>государстве,</w:t>
      </w:r>
      <w:r w:rsidR="005B15B2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сохранения </w:t>
      </w:r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памяти о православных святых Петра и </w:t>
      </w:r>
      <w:proofErr w:type="spellStart"/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>Февронии</w:t>
      </w:r>
      <w:proofErr w:type="spellEnd"/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Муромских, символизирующи</w:t>
      </w:r>
      <w:r w:rsidR="00E46209" w:rsidRPr="001A5B1E">
        <w:rPr>
          <w:rFonts w:ascii="Times New Roman" w:hAnsi="Times New Roman" w:cs="Times New Roman"/>
          <w:color w:val="330000"/>
          <w:sz w:val="26"/>
          <w:szCs w:val="26"/>
        </w:rPr>
        <w:t>х</w:t>
      </w:r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любовь, верность и </w:t>
      </w:r>
      <w:proofErr w:type="gramStart"/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>милосердие</w:t>
      </w:r>
      <w:r w:rsidR="00666742" w:rsidRPr="001A5B1E">
        <w:rPr>
          <w:rFonts w:ascii="Times New Roman" w:hAnsi="Times New Roman" w:cs="Times New Roman"/>
          <w:color w:val="330000"/>
          <w:sz w:val="26"/>
          <w:szCs w:val="26"/>
        </w:rPr>
        <w:t>,</w:t>
      </w:r>
      <w:r w:rsidR="006036F3" w:rsidRPr="001A5B1E">
        <w:rPr>
          <w:rFonts w:ascii="Times New Roman" w:hAnsi="Times New Roman" w:cs="Times New Roman"/>
          <w:color w:val="330000"/>
          <w:sz w:val="26"/>
          <w:szCs w:val="26"/>
        </w:rPr>
        <w:t> </w:t>
      </w:r>
      <w:r w:rsidR="005B15B2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а</w:t>
      </w:r>
      <w:proofErr w:type="gramEnd"/>
      <w:r w:rsidR="005B15B2"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также</w:t>
      </w:r>
      <w:r w:rsidRPr="001A5B1E">
        <w:rPr>
          <w:rFonts w:ascii="Times New Roman" w:hAnsi="Times New Roman" w:cs="Times New Roman"/>
          <w:color w:val="330000"/>
          <w:sz w:val="26"/>
          <w:szCs w:val="26"/>
        </w:rPr>
        <w:t xml:space="preserve"> преемстве</w:t>
      </w:r>
      <w:r w:rsidR="00BE03B9" w:rsidRPr="001A5B1E">
        <w:rPr>
          <w:rFonts w:ascii="Times New Roman" w:hAnsi="Times New Roman" w:cs="Times New Roman"/>
          <w:color w:val="330000"/>
          <w:sz w:val="26"/>
          <w:szCs w:val="26"/>
        </w:rPr>
        <w:t>нности лучших семейных традиций</w:t>
      </w:r>
      <w:r w:rsidRPr="001A5B1E">
        <w:rPr>
          <w:rFonts w:ascii="Times New Roman" w:hAnsi="Times New Roman" w:cs="Times New Roman"/>
          <w:sz w:val="26"/>
          <w:szCs w:val="26"/>
        </w:rPr>
        <w:t xml:space="preserve"> КАУ «Алтайский государственный Дом народного творчества» </w:t>
      </w:r>
      <w:r w:rsidR="005B15B2" w:rsidRPr="001A5B1E">
        <w:rPr>
          <w:rFonts w:ascii="Times New Roman" w:hAnsi="Times New Roman" w:cs="Times New Roman"/>
          <w:sz w:val="26"/>
          <w:szCs w:val="26"/>
        </w:rPr>
        <w:t>проводит</w:t>
      </w:r>
      <w:r w:rsidR="005B15B2" w:rsidRPr="001A5B1E">
        <w:rPr>
          <w:rFonts w:ascii="Times New Roman" w:hAnsi="Times New Roman" w:cs="Times New Roman"/>
          <w:b/>
          <w:bCs/>
          <w:sz w:val="26"/>
          <w:szCs w:val="26"/>
        </w:rPr>
        <w:t xml:space="preserve"> 8 июля 2018 года</w:t>
      </w:r>
      <w:r w:rsidR="005B15B2" w:rsidRPr="001A5B1E">
        <w:rPr>
          <w:rFonts w:ascii="Times New Roman" w:hAnsi="Times New Roman" w:cs="Times New Roman"/>
          <w:sz w:val="26"/>
          <w:szCs w:val="26"/>
        </w:rPr>
        <w:t xml:space="preserve"> </w:t>
      </w:r>
      <w:r w:rsidRPr="001A5B1E">
        <w:rPr>
          <w:rFonts w:ascii="Times New Roman" w:hAnsi="Times New Roman" w:cs="Times New Roman"/>
          <w:sz w:val="26"/>
          <w:szCs w:val="26"/>
        </w:rPr>
        <w:t>краевой праздник «Единый клубн</w:t>
      </w:r>
      <w:r w:rsidR="005B15B2" w:rsidRPr="001A5B1E">
        <w:rPr>
          <w:rFonts w:ascii="Times New Roman" w:hAnsi="Times New Roman" w:cs="Times New Roman"/>
          <w:sz w:val="26"/>
          <w:szCs w:val="26"/>
        </w:rPr>
        <w:t xml:space="preserve">ый день «Её величество </w:t>
      </w:r>
      <w:r w:rsidR="001A5B1E" w:rsidRPr="001A5B1E">
        <w:rPr>
          <w:rFonts w:ascii="Times New Roman" w:hAnsi="Times New Roman" w:cs="Times New Roman"/>
          <w:sz w:val="26"/>
          <w:szCs w:val="26"/>
        </w:rPr>
        <w:t>-</w:t>
      </w:r>
      <w:r w:rsidR="005B15B2" w:rsidRPr="001A5B1E">
        <w:rPr>
          <w:rFonts w:ascii="Times New Roman" w:hAnsi="Times New Roman" w:cs="Times New Roman"/>
          <w:sz w:val="26"/>
          <w:szCs w:val="26"/>
        </w:rPr>
        <w:t xml:space="preserve"> семья»,</w:t>
      </w:r>
      <w:r w:rsidRPr="001A5B1E">
        <w:rPr>
          <w:rFonts w:ascii="Times New Roman" w:hAnsi="Times New Roman" w:cs="Times New Roman"/>
          <w:sz w:val="26"/>
          <w:szCs w:val="26"/>
        </w:rPr>
        <w:t xml:space="preserve"> посвящённый 10-летию учреждения Всероссийск</w:t>
      </w:r>
      <w:r w:rsidR="005B15B2" w:rsidRPr="001A5B1E">
        <w:rPr>
          <w:rFonts w:ascii="Times New Roman" w:hAnsi="Times New Roman" w:cs="Times New Roman"/>
          <w:sz w:val="26"/>
          <w:szCs w:val="26"/>
        </w:rPr>
        <w:t>ого дня семьи, любви и верности</w:t>
      </w:r>
      <w:r w:rsidRPr="001A5B1E">
        <w:rPr>
          <w:rFonts w:ascii="Times New Roman" w:hAnsi="Times New Roman" w:cs="Times New Roman"/>
          <w:sz w:val="26"/>
          <w:szCs w:val="26"/>
        </w:rPr>
        <w:t>.</w:t>
      </w:r>
    </w:p>
    <w:p w:rsidR="00F85EC9" w:rsidRPr="001A5B1E" w:rsidRDefault="00F85EC9" w:rsidP="001A5B1E">
      <w:pPr>
        <w:tabs>
          <w:tab w:val="center" w:pos="4872"/>
          <w:tab w:val="left" w:pos="9409"/>
          <w:tab w:val="left" w:pos="9498"/>
          <w:tab w:val="right" w:pos="95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1E">
        <w:rPr>
          <w:rFonts w:ascii="Times New Roman" w:hAnsi="Times New Roman" w:cs="Times New Roman"/>
          <w:iCs/>
          <w:sz w:val="26"/>
          <w:szCs w:val="26"/>
        </w:rPr>
        <w:t>К участию приглашаются все культурно-досуговые учрежден</w:t>
      </w:r>
      <w:r w:rsidR="005B15B2" w:rsidRPr="001A5B1E">
        <w:rPr>
          <w:rFonts w:ascii="Times New Roman" w:hAnsi="Times New Roman" w:cs="Times New Roman"/>
          <w:iCs/>
          <w:sz w:val="26"/>
          <w:szCs w:val="26"/>
        </w:rPr>
        <w:t>ия региона. Героями</w:t>
      </w:r>
      <w:r w:rsidR="00820EA3" w:rsidRPr="001A5B1E">
        <w:rPr>
          <w:rFonts w:ascii="Times New Roman" w:hAnsi="Times New Roman" w:cs="Times New Roman"/>
          <w:iCs/>
          <w:sz w:val="26"/>
          <w:szCs w:val="26"/>
        </w:rPr>
        <w:t xml:space="preserve"> праздника</w:t>
      </w:r>
      <w:r w:rsidR="005B15B2" w:rsidRPr="001A5B1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A5B1E">
        <w:rPr>
          <w:rFonts w:ascii="Times New Roman" w:hAnsi="Times New Roman" w:cs="Times New Roman"/>
          <w:iCs/>
          <w:sz w:val="26"/>
          <w:szCs w:val="26"/>
        </w:rPr>
        <w:t>являются семьи: молодые, многодетные, семьи-юбиляры</w:t>
      </w:r>
      <w:r w:rsidR="005B15B2" w:rsidRPr="001A5B1E">
        <w:rPr>
          <w:rFonts w:ascii="Times New Roman" w:hAnsi="Times New Roman" w:cs="Times New Roman"/>
          <w:iCs/>
          <w:sz w:val="26"/>
          <w:szCs w:val="26"/>
        </w:rPr>
        <w:t>.</w:t>
      </w:r>
    </w:p>
    <w:p w:rsidR="00F85EC9" w:rsidRPr="001A5B1E" w:rsidRDefault="00F85EC9" w:rsidP="001A5B1E">
      <w:pPr>
        <w:tabs>
          <w:tab w:val="left" w:pos="25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1E">
        <w:rPr>
          <w:rFonts w:ascii="Times New Roman" w:hAnsi="Times New Roman" w:cs="Times New Roman"/>
          <w:iCs/>
          <w:sz w:val="26"/>
          <w:szCs w:val="26"/>
        </w:rPr>
        <w:t>При организации мероприятий рекомендуе</w:t>
      </w:r>
      <w:r w:rsidR="00820EA3" w:rsidRPr="001A5B1E">
        <w:rPr>
          <w:rFonts w:ascii="Times New Roman" w:hAnsi="Times New Roman" w:cs="Times New Roman"/>
          <w:iCs/>
          <w:sz w:val="26"/>
          <w:szCs w:val="26"/>
        </w:rPr>
        <w:t>тся</w:t>
      </w:r>
      <w:r w:rsidRPr="001A5B1E">
        <w:rPr>
          <w:rFonts w:ascii="Times New Roman" w:hAnsi="Times New Roman" w:cs="Times New Roman"/>
          <w:iCs/>
          <w:sz w:val="26"/>
          <w:szCs w:val="26"/>
        </w:rPr>
        <w:t xml:space="preserve"> не ограничиваться проведением праздничных концертов, а использовать содержательные формы к</w:t>
      </w:r>
      <w:r w:rsidR="00E46209" w:rsidRPr="001A5B1E">
        <w:rPr>
          <w:rFonts w:ascii="Times New Roman" w:hAnsi="Times New Roman" w:cs="Times New Roman"/>
          <w:iCs/>
          <w:sz w:val="26"/>
          <w:szCs w:val="26"/>
        </w:rPr>
        <w:t>ультурно-досуговой деятельности. П</w:t>
      </w:r>
      <w:r w:rsidRPr="001A5B1E">
        <w:rPr>
          <w:rFonts w:ascii="Times New Roman" w:hAnsi="Times New Roman" w:cs="Times New Roman"/>
          <w:iCs/>
          <w:sz w:val="26"/>
          <w:szCs w:val="26"/>
        </w:rPr>
        <w:t>разднич</w:t>
      </w:r>
      <w:r w:rsidR="00E46209" w:rsidRPr="001A5B1E">
        <w:rPr>
          <w:rFonts w:ascii="Times New Roman" w:hAnsi="Times New Roman" w:cs="Times New Roman"/>
          <w:iCs/>
          <w:sz w:val="26"/>
          <w:szCs w:val="26"/>
        </w:rPr>
        <w:t>ные и торжественные мероприятия:</w:t>
      </w:r>
      <w:r w:rsidR="009274ED" w:rsidRPr="001A5B1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A5B1E">
        <w:rPr>
          <w:rFonts w:ascii="Times New Roman" w:hAnsi="Times New Roman" w:cs="Times New Roman"/>
          <w:iCs/>
          <w:sz w:val="26"/>
          <w:szCs w:val="26"/>
        </w:rPr>
        <w:t xml:space="preserve">торжественные юбилейные регистрации брака, </w:t>
      </w:r>
      <w:r w:rsidR="009274ED" w:rsidRPr="001A5B1E">
        <w:rPr>
          <w:rFonts w:ascii="Times New Roman" w:hAnsi="Times New Roman" w:cs="Times New Roman"/>
          <w:iCs/>
          <w:sz w:val="26"/>
          <w:szCs w:val="26"/>
        </w:rPr>
        <w:t xml:space="preserve">чествования многодетных семей, супругов, фестивали по сохранению семейных традиций, </w:t>
      </w:r>
      <w:r w:rsidR="00820EA3" w:rsidRPr="001A5B1E">
        <w:rPr>
          <w:rFonts w:ascii="Times New Roman" w:hAnsi="Times New Roman" w:cs="Times New Roman"/>
          <w:iCs/>
          <w:sz w:val="26"/>
          <w:szCs w:val="26"/>
        </w:rPr>
        <w:t xml:space="preserve">парады семейных увлечений, </w:t>
      </w:r>
      <w:r w:rsidRPr="001A5B1E">
        <w:rPr>
          <w:rFonts w:ascii="Times New Roman" w:hAnsi="Times New Roman" w:cs="Times New Roman"/>
          <w:iCs/>
          <w:sz w:val="26"/>
          <w:szCs w:val="26"/>
        </w:rPr>
        <w:t>фотовыставки</w:t>
      </w:r>
      <w:r w:rsidR="009274ED" w:rsidRPr="001A5B1E">
        <w:rPr>
          <w:rFonts w:ascii="Times New Roman" w:hAnsi="Times New Roman" w:cs="Times New Roman"/>
          <w:iCs/>
          <w:sz w:val="26"/>
          <w:szCs w:val="26"/>
        </w:rPr>
        <w:t xml:space="preserve"> из семейного альбома</w:t>
      </w:r>
      <w:r w:rsidRPr="001A5B1E">
        <w:rPr>
          <w:rFonts w:ascii="Times New Roman" w:hAnsi="Times New Roman" w:cs="Times New Roman"/>
          <w:iCs/>
          <w:sz w:val="26"/>
          <w:szCs w:val="26"/>
        </w:rPr>
        <w:t>, выставки семейного творчества, книжные выставки</w:t>
      </w:r>
      <w:r w:rsidR="009274ED" w:rsidRPr="001A5B1E">
        <w:rPr>
          <w:rFonts w:ascii="Times New Roman" w:hAnsi="Times New Roman" w:cs="Times New Roman"/>
          <w:iCs/>
          <w:sz w:val="26"/>
          <w:szCs w:val="26"/>
        </w:rPr>
        <w:t xml:space="preserve"> на тему «Семья, любовь, брак</w:t>
      </w:r>
      <w:proofErr w:type="gramStart"/>
      <w:r w:rsidR="009274ED" w:rsidRPr="001A5B1E">
        <w:rPr>
          <w:rFonts w:ascii="Times New Roman" w:hAnsi="Times New Roman" w:cs="Times New Roman"/>
          <w:iCs/>
          <w:sz w:val="26"/>
          <w:szCs w:val="26"/>
        </w:rPr>
        <w:t>»</w:t>
      </w:r>
      <w:r w:rsidRPr="001A5B1E">
        <w:rPr>
          <w:rFonts w:ascii="Times New Roman" w:hAnsi="Times New Roman" w:cs="Times New Roman"/>
          <w:iCs/>
          <w:sz w:val="26"/>
          <w:szCs w:val="26"/>
        </w:rPr>
        <w:t>,</w:t>
      </w:r>
      <w:r w:rsidR="00820EA3" w:rsidRPr="001A5B1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A5B1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274ED" w:rsidRPr="001A5B1E">
        <w:rPr>
          <w:rFonts w:ascii="Times New Roman" w:hAnsi="Times New Roman" w:cs="Times New Roman"/>
          <w:iCs/>
          <w:sz w:val="26"/>
          <w:szCs w:val="26"/>
        </w:rPr>
        <w:t>развлекательные</w:t>
      </w:r>
      <w:proofErr w:type="gramEnd"/>
      <w:r w:rsidR="009274ED" w:rsidRPr="001A5B1E">
        <w:rPr>
          <w:rFonts w:ascii="Times New Roman" w:hAnsi="Times New Roman" w:cs="Times New Roman"/>
          <w:iCs/>
          <w:sz w:val="26"/>
          <w:szCs w:val="26"/>
        </w:rPr>
        <w:t xml:space="preserve"> программы, </w:t>
      </w:r>
      <w:r w:rsidRPr="001A5B1E">
        <w:rPr>
          <w:rFonts w:ascii="Times New Roman" w:hAnsi="Times New Roman" w:cs="Times New Roman"/>
          <w:iCs/>
          <w:sz w:val="26"/>
          <w:szCs w:val="26"/>
        </w:rPr>
        <w:t>поздравительные акции и др.</w:t>
      </w:r>
    </w:p>
    <w:p w:rsidR="00F85EC9" w:rsidRPr="001A5B1E" w:rsidRDefault="00F85EC9" w:rsidP="001A5B1E">
      <w:pPr>
        <w:tabs>
          <w:tab w:val="left" w:pos="255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A5B1E">
        <w:rPr>
          <w:rFonts w:ascii="Times New Roman" w:hAnsi="Times New Roman" w:cs="Times New Roman"/>
          <w:iCs/>
          <w:sz w:val="26"/>
          <w:szCs w:val="26"/>
        </w:rPr>
        <w:t xml:space="preserve">Для включения в число участников краевого праздника, необходимо подать заявку об участии в срок </w:t>
      </w:r>
      <w:r w:rsidRPr="001A5B1E">
        <w:rPr>
          <w:rFonts w:ascii="Times New Roman" w:hAnsi="Times New Roman" w:cs="Times New Roman"/>
          <w:b/>
          <w:iCs/>
          <w:sz w:val="26"/>
          <w:szCs w:val="26"/>
        </w:rPr>
        <w:t>до 25 июня 2018 года</w:t>
      </w:r>
      <w:r w:rsidRPr="001A5B1E">
        <w:rPr>
          <w:rFonts w:ascii="Times New Roman" w:hAnsi="Times New Roman" w:cs="Times New Roman"/>
          <w:iCs/>
          <w:sz w:val="26"/>
          <w:szCs w:val="26"/>
        </w:rPr>
        <w:t xml:space="preserve"> в КАУ «Алтайский государственный Дом народного творчества» в отдел реализации социально-творческих проектов на </w:t>
      </w:r>
      <w:r w:rsidRPr="001A5B1E">
        <w:rPr>
          <w:rFonts w:ascii="Times New Roman" w:hAnsi="Times New Roman" w:cs="Times New Roman"/>
          <w:iCs/>
          <w:sz w:val="26"/>
          <w:szCs w:val="26"/>
          <w:lang w:val="en-US"/>
        </w:rPr>
        <w:t>e</w:t>
      </w:r>
      <w:r w:rsidRPr="001A5B1E">
        <w:rPr>
          <w:rFonts w:ascii="Times New Roman" w:hAnsi="Times New Roman" w:cs="Times New Roman"/>
          <w:iCs/>
          <w:sz w:val="26"/>
          <w:szCs w:val="26"/>
        </w:rPr>
        <w:t>-</w:t>
      </w:r>
      <w:r w:rsidRPr="001A5B1E">
        <w:rPr>
          <w:rFonts w:ascii="Times New Roman" w:hAnsi="Times New Roman" w:cs="Times New Roman"/>
          <w:iCs/>
          <w:sz w:val="26"/>
          <w:szCs w:val="26"/>
          <w:lang w:val="en-US"/>
        </w:rPr>
        <w:t>mail</w:t>
      </w:r>
      <w:r w:rsidRPr="001A5B1E">
        <w:rPr>
          <w:rFonts w:ascii="Times New Roman" w:hAnsi="Times New Roman" w:cs="Times New Roman"/>
          <w:iCs/>
          <w:sz w:val="26"/>
          <w:szCs w:val="26"/>
        </w:rPr>
        <w:t xml:space="preserve">: </w:t>
      </w:r>
      <w:hyperlink r:id="rId5">
        <w:r w:rsidRPr="001A5B1E">
          <w:rPr>
            <w:rStyle w:val="-"/>
            <w:rFonts w:ascii="Times New Roman" w:hAnsi="Times New Roman" w:cs="Times New Roman"/>
            <w:iCs/>
            <w:sz w:val="26"/>
            <w:szCs w:val="26"/>
            <w:lang w:val="en-US"/>
          </w:rPr>
          <w:t>dosugcntd</w:t>
        </w:r>
        <w:r w:rsidRPr="001A5B1E">
          <w:rPr>
            <w:rStyle w:val="-"/>
            <w:rFonts w:ascii="Times New Roman" w:hAnsi="Times New Roman" w:cs="Times New Roman"/>
            <w:iCs/>
            <w:sz w:val="26"/>
            <w:szCs w:val="26"/>
          </w:rPr>
          <w:t>@</w:t>
        </w:r>
        <w:r w:rsidRPr="001A5B1E">
          <w:rPr>
            <w:rStyle w:val="-"/>
            <w:rFonts w:ascii="Times New Roman" w:hAnsi="Times New Roman" w:cs="Times New Roman"/>
            <w:iCs/>
            <w:sz w:val="26"/>
            <w:szCs w:val="26"/>
            <w:lang w:val="en-US"/>
          </w:rPr>
          <w:t>mail</w:t>
        </w:r>
        <w:r w:rsidRPr="001A5B1E">
          <w:rPr>
            <w:rStyle w:val="-"/>
            <w:rFonts w:ascii="Times New Roman" w:hAnsi="Times New Roman" w:cs="Times New Roman"/>
            <w:iCs/>
            <w:sz w:val="26"/>
            <w:szCs w:val="26"/>
          </w:rPr>
          <w:t>.</w:t>
        </w:r>
        <w:proofErr w:type="spellStart"/>
        <w:r w:rsidRPr="001A5B1E">
          <w:rPr>
            <w:rStyle w:val="-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  <w:proofErr w:type="spellEnd"/>
      </w:hyperlink>
      <w:hyperlink>
        <w:r w:rsidRPr="001A5B1E">
          <w:rPr>
            <w:rFonts w:ascii="Times New Roman" w:hAnsi="Times New Roman" w:cs="Times New Roman"/>
            <w:iCs/>
            <w:sz w:val="26"/>
            <w:szCs w:val="26"/>
          </w:rPr>
          <w:t xml:space="preserve"> </w:t>
        </w:r>
      </w:hyperlink>
      <w:r w:rsidRPr="001A5B1E">
        <w:rPr>
          <w:rFonts w:ascii="Times New Roman" w:hAnsi="Times New Roman" w:cs="Times New Roman"/>
          <w:bCs/>
          <w:iCs/>
          <w:sz w:val="26"/>
          <w:szCs w:val="26"/>
        </w:rPr>
        <w:t>(Прил</w:t>
      </w:r>
      <w:r w:rsidR="001A5B1E" w:rsidRPr="001A5B1E">
        <w:rPr>
          <w:rFonts w:ascii="Times New Roman" w:hAnsi="Times New Roman" w:cs="Times New Roman"/>
          <w:bCs/>
          <w:iCs/>
          <w:sz w:val="26"/>
          <w:szCs w:val="26"/>
        </w:rPr>
        <w:t>ожение №</w:t>
      </w:r>
      <w:r w:rsidRPr="001A5B1E">
        <w:rPr>
          <w:rFonts w:ascii="Times New Roman" w:hAnsi="Times New Roman" w:cs="Times New Roman"/>
          <w:bCs/>
          <w:iCs/>
          <w:sz w:val="26"/>
          <w:szCs w:val="26"/>
        </w:rPr>
        <w:t>1)</w:t>
      </w:r>
      <w:r w:rsidR="001A5B1E" w:rsidRPr="001A5B1E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F85EC9" w:rsidRDefault="00F85EC9" w:rsidP="001A5B1E">
      <w:pPr>
        <w:tabs>
          <w:tab w:val="left" w:pos="2550"/>
        </w:tabs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1A5B1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1A5B1E">
        <w:rPr>
          <w:rFonts w:ascii="Times New Roman" w:hAnsi="Times New Roman" w:cs="Times New Roman"/>
          <w:b/>
          <w:sz w:val="26"/>
          <w:szCs w:val="26"/>
        </w:rPr>
        <w:t xml:space="preserve">11 июля 2018 года </w:t>
      </w:r>
      <w:r w:rsidRPr="001A5B1E">
        <w:rPr>
          <w:rFonts w:ascii="Times New Roman" w:hAnsi="Times New Roman" w:cs="Times New Roman"/>
          <w:sz w:val="26"/>
          <w:szCs w:val="26"/>
        </w:rPr>
        <w:t xml:space="preserve">просим предоставить информацию о проведении </w:t>
      </w:r>
      <w:r w:rsidR="00BE03B9" w:rsidRPr="001A5B1E">
        <w:rPr>
          <w:rFonts w:ascii="Times New Roman" w:hAnsi="Times New Roman" w:cs="Times New Roman"/>
          <w:sz w:val="26"/>
          <w:szCs w:val="26"/>
        </w:rPr>
        <w:t>единого клубного дня</w:t>
      </w:r>
      <w:r w:rsidRPr="001A5B1E">
        <w:rPr>
          <w:rFonts w:ascii="Times New Roman" w:hAnsi="Times New Roman" w:cs="Times New Roman"/>
          <w:sz w:val="26"/>
          <w:szCs w:val="26"/>
        </w:rPr>
        <w:t xml:space="preserve"> с указанием места, формы проведения мероприятия, количества обслуженных зрителей и количества участников, фотоматериалы в электронном виде.</w:t>
      </w:r>
      <w:r w:rsidR="00BE03B9" w:rsidRPr="001A5B1E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BE03B9" w:rsidRPr="001A5B1E">
        <w:rPr>
          <w:rFonts w:ascii="Times New Roman" w:hAnsi="Times New Roman" w:cs="Times New Roman"/>
          <w:iCs/>
          <w:sz w:val="26"/>
          <w:szCs w:val="26"/>
        </w:rPr>
        <w:t xml:space="preserve">краевого праздника </w:t>
      </w:r>
      <w:r w:rsidR="00FD285E" w:rsidRPr="001A5B1E">
        <w:rPr>
          <w:rFonts w:ascii="Times New Roman" w:hAnsi="Times New Roman" w:cs="Times New Roman"/>
          <w:iCs/>
          <w:sz w:val="26"/>
          <w:szCs w:val="26"/>
        </w:rPr>
        <w:t>будут определены</w:t>
      </w:r>
      <w:r w:rsidR="00BE03B9" w:rsidRPr="001A5B1E">
        <w:rPr>
          <w:rFonts w:ascii="Times New Roman" w:hAnsi="Times New Roman" w:cs="Times New Roman"/>
          <w:iCs/>
          <w:sz w:val="26"/>
          <w:szCs w:val="26"/>
        </w:rPr>
        <w:t xml:space="preserve"> десять дипломантов данного проекта.</w:t>
      </w:r>
    </w:p>
    <w:p w:rsidR="001A5B1E" w:rsidRDefault="001A5B1E" w:rsidP="001A5B1E">
      <w:pPr>
        <w:tabs>
          <w:tab w:val="left" w:pos="2550"/>
        </w:tabs>
        <w:ind w:firstLine="709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A5B1E" w:rsidTr="00036CEB">
        <w:tc>
          <w:tcPr>
            <w:tcW w:w="3652" w:type="dxa"/>
          </w:tcPr>
          <w:p w:rsidR="001A5B1E" w:rsidRPr="00B202A5" w:rsidRDefault="001A5B1E" w:rsidP="00036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A5B1E" w:rsidRDefault="001A5B1E" w:rsidP="0003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A5B1E" w:rsidRDefault="001A5B1E" w:rsidP="0003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61F771" wp14:editId="435E8025">
                  <wp:extent cx="885825" cy="457200"/>
                  <wp:effectExtent l="0" t="0" r="9525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A5B1E" w:rsidRDefault="001A5B1E" w:rsidP="00036C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Карпова</w:t>
            </w:r>
          </w:p>
        </w:tc>
      </w:tr>
    </w:tbl>
    <w:p w:rsidR="001A5B1E" w:rsidRPr="001A5B1E" w:rsidRDefault="001A5B1E" w:rsidP="001A5B1E">
      <w:proofErr w:type="spellStart"/>
      <w:r w:rsidRPr="001A5B1E">
        <w:rPr>
          <w:rFonts w:ascii="Times New Roman" w:hAnsi="Times New Roman"/>
        </w:rPr>
        <w:t>Сапег</w:t>
      </w:r>
      <w:bookmarkStart w:id="0" w:name="_GoBack"/>
      <w:bookmarkEnd w:id="0"/>
      <w:r w:rsidRPr="001A5B1E">
        <w:rPr>
          <w:rFonts w:ascii="Times New Roman" w:hAnsi="Times New Roman"/>
        </w:rPr>
        <w:t>а</w:t>
      </w:r>
      <w:proofErr w:type="spellEnd"/>
      <w:r w:rsidRPr="001A5B1E">
        <w:rPr>
          <w:rFonts w:ascii="Times New Roman" w:hAnsi="Times New Roman"/>
        </w:rPr>
        <w:t xml:space="preserve"> Олеся Николаевна</w:t>
      </w:r>
    </w:p>
    <w:p w:rsidR="001A5B1E" w:rsidRDefault="001A5B1E" w:rsidP="001A5B1E">
      <w:pPr>
        <w:tabs>
          <w:tab w:val="left" w:pos="2550"/>
        </w:tabs>
        <w:rPr>
          <w:rFonts w:ascii="Times New Roman" w:hAnsi="Times New Roman" w:cs="Times New Roman"/>
          <w:iCs/>
          <w:sz w:val="28"/>
          <w:szCs w:val="28"/>
        </w:rPr>
      </w:pPr>
      <w:r w:rsidRPr="001A5B1E">
        <w:rPr>
          <w:rFonts w:ascii="Times New Roman" w:hAnsi="Times New Roman"/>
          <w:iCs/>
        </w:rPr>
        <w:t>8(3852)63</w:t>
      </w:r>
      <w:r>
        <w:rPr>
          <w:rFonts w:ascii="Times New Roman" w:hAnsi="Times New Roman"/>
          <w:iCs/>
        </w:rPr>
        <w:t>-</w:t>
      </w:r>
      <w:r w:rsidRPr="001A5B1E">
        <w:rPr>
          <w:rFonts w:ascii="Times New Roman" w:hAnsi="Times New Roman"/>
          <w:iCs/>
        </w:rPr>
        <w:t>36</w:t>
      </w:r>
      <w:r>
        <w:rPr>
          <w:rFonts w:ascii="Times New Roman" w:hAnsi="Times New Roman"/>
          <w:iCs/>
        </w:rPr>
        <w:t>-</w:t>
      </w:r>
      <w:r w:rsidRPr="001A5B1E">
        <w:rPr>
          <w:rFonts w:ascii="Times New Roman" w:hAnsi="Times New Roman"/>
          <w:iCs/>
        </w:rPr>
        <w:t>44</w:t>
      </w:r>
    </w:p>
    <w:p w:rsidR="00F85EC9" w:rsidRPr="00D83C37" w:rsidRDefault="000A2050" w:rsidP="001A5B1E">
      <w:pPr>
        <w:pageBreakBefore/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BE03B9" w:rsidRPr="00D83C3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1A5B1E">
        <w:rPr>
          <w:rFonts w:ascii="Times New Roman" w:hAnsi="Times New Roman" w:cs="Times New Roman"/>
          <w:iCs/>
          <w:sz w:val="28"/>
          <w:szCs w:val="28"/>
        </w:rPr>
        <w:t>№</w:t>
      </w:r>
      <w:r w:rsidR="00BE03B9" w:rsidRPr="00D83C37">
        <w:rPr>
          <w:rFonts w:ascii="Times New Roman" w:hAnsi="Times New Roman" w:cs="Times New Roman"/>
          <w:iCs/>
          <w:sz w:val="28"/>
          <w:szCs w:val="28"/>
        </w:rPr>
        <w:t>1</w:t>
      </w: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sz w:val="28"/>
          <w:szCs w:val="28"/>
        </w:rPr>
      </w:pPr>
    </w:p>
    <w:p w:rsidR="00F85EC9" w:rsidRPr="00D83C37" w:rsidRDefault="001A5B1E" w:rsidP="00D83C37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="00D83C37" w:rsidRPr="00D83C37">
        <w:rPr>
          <w:rFonts w:ascii="Times New Roman" w:hAnsi="Times New Roman" w:cs="Times New Roman"/>
          <w:b/>
          <w:iCs/>
          <w:sz w:val="28"/>
          <w:szCs w:val="28"/>
        </w:rPr>
        <w:t>аявк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F85EC9" w:rsidRPr="00D83C37" w:rsidRDefault="00F85EC9" w:rsidP="00D83C37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 xml:space="preserve">на участие в едином клубном Дне </w:t>
      </w:r>
    </w:p>
    <w:p w:rsidR="00F85EC9" w:rsidRPr="00D83C37" w:rsidRDefault="00F85EC9" w:rsidP="00D83C37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 xml:space="preserve">«Её величество </w:t>
      </w:r>
      <w:r w:rsidR="001A5B1E">
        <w:rPr>
          <w:rFonts w:ascii="Times New Roman" w:hAnsi="Times New Roman" w:cs="Times New Roman"/>
          <w:iCs/>
          <w:sz w:val="28"/>
          <w:szCs w:val="28"/>
        </w:rPr>
        <w:t>-</w:t>
      </w:r>
      <w:r w:rsidRPr="00D83C37">
        <w:rPr>
          <w:rFonts w:ascii="Times New Roman" w:hAnsi="Times New Roman" w:cs="Times New Roman"/>
          <w:iCs/>
          <w:sz w:val="28"/>
          <w:szCs w:val="28"/>
        </w:rPr>
        <w:t xml:space="preserve"> семья»</w:t>
      </w:r>
    </w:p>
    <w:p w:rsidR="00E46209" w:rsidRPr="00D83C37" w:rsidRDefault="00E46209" w:rsidP="00D83C37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1A5B1E" w:rsidP="00D83C37">
      <w:pPr>
        <w:tabs>
          <w:tab w:val="left" w:pos="2550"/>
        </w:tabs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F85EC9" w:rsidRPr="00D83C37">
        <w:rPr>
          <w:rFonts w:ascii="Times New Roman" w:hAnsi="Times New Roman" w:cs="Times New Roman"/>
          <w:iCs/>
          <w:sz w:val="28"/>
          <w:szCs w:val="28"/>
        </w:rPr>
        <w:t>.</w:t>
      </w:r>
      <w:r w:rsidR="00820EA3" w:rsidRPr="00D83C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5EC9" w:rsidRPr="00D83C37">
        <w:rPr>
          <w:rFonts w:ascii="Times New Roman" w:hAnsi="Times New Roman" w:cs="Times New Roman"/>
          <w:iCs/>
          <w:sz w:val="28"/>
          <w:szCs w:val="28"/>
        </w:rPr>
        <w:t>Район(город)_________________</w:t>
      </w:r>
      <w:r w:rsidR="00820EA3" w:rsidRPr="00D83C37"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E46209" w:rsidRPr="00D83C37" w:rsidRDefault="00E46209" w:rsidP="00D83C37">
      <w:pPr>
        <w:tabs>
          <w:tab w:val="left" w:pos="2550"/>
        </w:tabs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</w:p>
    <w:p w:rsidR="00F85EC9" w:rsidRPr="00D83C37" w:rsidRDefault="00E46209" w:rsidP="00D83C3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1A5B1E">
        <w:rPr>
          <w:rFonts w:ascii="Times New Roman" w:hAnsi="Times New Roman" w:cs="Times New Roman"/>
          <w:iCs/>
          <w:sz w:val="28"/>
          <w:szCs w:val="28"/>
        </w:rPr>
        <w:t>2</w:t>
      </w:r>
      <w:r w:rsidR="00F85EC9" w:rsidRPr="00D83C37">
        <w:rPr>
          <w:rFonts w:ascii="Times New Roman" w:hAnsi="Times New Roman" w:cs="Times New Roman"/>
          <w:iCs/>
          <w:sz w:val="28"/>
          <w:szCs w:val="28"/>
        </w:rPr>
        <w:t>. Учреждение культуры (полное название)</w:t>
      </w: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</w:t>
      </w: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>Форма проведения мероприятия в рамках Единого клубного Дня</w:t>
      </w:r>
    </w:p>
    <w:p w:rsidR="00E46209" w:rsidRPr="00D83C37" w:rsidRDefault="00E4620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>1.______________________________________________________</w:t>
      </w:r>
    </w:p>
    <w:p w:rsidR="00F85EC9" w:rsidRPr="001A5B1E" w:rsidRDefault="00820EA3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0"/>
          <w:szCs w:val="20"/>
        </w:rPr>
      </w:pPr>
      <w:r w:rsidRPr="001A5B1E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F85EC9" w:rsidRPr="001A5B1E">
        <w:rPr>
          <w:rFonts w:ascii="Times New Roman" w:hAnsi="Times New Roman" w:cs="Times New Roman"/>
          <w:iCs/>
          <w:sz w:val="20"/>
          <w:szCs w:val="20"/>
        </w:rPr>
        <w:t>(перечислить все учреждения, планируемые мероприятия)</w:t>
      </w:r>
    </w:p>
    <w:p w:rsidR="00E46209" w:rsidRPr="00D83C37" w:rsidRDefault="00E4620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>2._______________________________</w:t>
      </w:r>
      <w:r w:rsidR="00E2005A" w:rsidRPr="00D83C37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E46209" w:rsidRPr="00D83C37" w:rsidRDefault="00E4620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EB7AE0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  <w:r w:rsidRPr="00D83C37">
        <w:rPr>
          <w:rFonts w:ascii="Times New Roman" w:hAnsi="Times New Roman" w:cs="Times New Roman"/>
          <w:iCs/>
          <w:sz w:val="28"/>
          <w:szCs w:val="28"/>
        </w:rPr>
        <w:t>3._______________________________</w:t>
      </w:r>
      <w:r w:rsidR="00E2005A" w:rsidRPr="00D83C37"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EB7AE0" w:rsidRDefault="00EB7AE0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EB7AE0" w:rsidRDefault="00EB7AE0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 w:cs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F85EC9" w:rsidRPr="00D83C37" w:rsidRDefault="00F85EC9" w:rsidP="00D83C37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915C09" w:rsidRPr="00D83C37" w:rsidRDefault="00915C09" w:rsidP="00E2005A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915C09" w:rsidRPr="00D83C37" w:rsidRDefault="00915C09" w:rsidP="00E2005A">
      <w:pPr>
        <w:tabs>
          <w:tab w:val="left" w:pos="2550"/>
        </w:tabs>
        <w:ind w:firstLine="907"/>
        <w:rPr>
          <w:rFonts w:ascii="Times New Roman" w:hAnsi="Times New Roman"/>
          <w:iCs/>
          <w:sz w:val="28"/>
          <w:szCs w:val="28"/>
        </w:rPr>
      </w:pPr>
    </w:p>
    <w:p w:rsidR="00915C09" w:rsidRPr="00707CC3" w:rsidRDefault="00915C09" w:rsidP="00BE03B9">
      <w:pPr>
        <w:tabs>
          <w:tab w:val="left" w:pos="2550"/>
        </w:tabs>
        <w:sectPr w:rsidR="00915C09" w:rsidRPr="00707CC3" w:rsidSect="001A5B1E">
          <w:pgSz w:w="11906" w:h="16838"/>
          <w:pgMar w:top="567" w:right="1134" w:bottom="1134" w:left="1134" w:header="0" w:footer="0" w:gutter="0"/>
          <w:cols w:space="720"/>
          <w:formProt w:val="0"/>
          <w:docGrid w:linePitch="100"/>
        </w:sectPr>
      </w:pPr>
    </w:p>
    <w:p w:rsidR="00A61659" w:rsidRDefault="00A61659" w:rsidP="00E2005A">
      <w:pPr>
        <w:tabs>
          <w:tab w:val="left" w:pos="2550"/>
        </w:tabs>
      </w:pPr>
    </w:p>
    <w:sectPr w:rsidR="00A61659">
      <w:pgSz w:w="11906" w:h="16838"/>
      <w:pgMar w:top="352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659"/>
    <w:rsid w:val="000A2050"/>
    <w:rsid w:val="001A5B1E"/>
    <w:rsid w:val="00313CE7"/>
    <w:rsid w:val="005B15B2"/>
    <w:rsid w:val="00600B57"/>
    <w:rsid w:val="006036F3"/>
    <w:rsid w:val="00666742"/>
    <w:rsid w:val="006B2F12"/>
    <w:rsid w:val="00707CC3"/>
    <w:rsid w:val="00820EA3"/>
    <w:rsid w:val="00915C09"/>
    <w:rsid w:val="009274ED"/>
    <w:rsid w:val="00A61659"/>
    <w:rsid w:val="00BE03B9"/>
    <w:rsid w:val="00D83C37"/>
    <w:rsid w:val="00E2005A"/>
    <w:rsid w:val="00E46209"/>
    <w:rsid w:val="00EB7AE0"/>
    <w:rsid w:val="00F85EC9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9594"/>
  <w15:docId w15:val="{964D97A5-87F7-4C4E-AD65-AFD321A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7e0e3eeebeee2eeea2">
    <w:name w:val="Зc7аe0гe3оeeлebоeeвe2оeeкea 2"/>
    <w:basedOn w:val="a"/>
    <w:qFormat/>
    <w:pPr>
      <w:keepNext/>
      <w:jc w:val="center"/>
    </w:pPr>
    <w:rPr>
      <w:rFonts w:ascii="Arial" w:hAnsi="Arial"/>
      <w:b/>
      <w:bCs/>
      <w:spacing w:val="28"/>
    </w:rPr>
  </w:style>
  <w:style w:type="paragraph" w:customStyle="1" w:styleId="c7e0e3eeebeee2eeea1">
    <w:name w:val="Зc7аe0гe3оeeлebоeeвe2оeeкea 1"/>
    <w:basedOn w:val="a"/>
    <w:qFormat/>
    <w:pPr>
      <w:keepNext/>
      <w:jc w:val="center"/>
    </w:pPr>
    <w:rPr>
      <w:b/>
      <w:bCs/>
      <w:sz w:val="22"/>
      <w:szCs w:val="22"/>
    </w:rPr>
  </w:style>
  <w:style w:type="paragraph" w:customStyle="1" w:styleId="cef1edeee2edeee9f2e5eaf1f221">
    <w:name w:val="Оceсf1нedоeeвe2нedоeeйe9 тf2еe5кeaсf1тf2 21"/>
    <w:basedOn w:val="a"/>
    <w:qFormat/>
    <w:pPr>
      <w:jc w:val="center"/>
    </w:pPr>
    <w:rPr>
      <w:sz w:val="19"/>
      <w:szCs w:val="19"/>
    </w:rPr>
  </w:style>
  <w:style w:type="character" w:styleId="a7">
    <w:name w:val="Hyperlink"/>
    <w:basedOn w:val="a0"/>
    <w:uiPriority w:val="99"/>
    <w:unhideWhenUsed/>
    <w:rsid w:val="00F85E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B7AE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AE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7AE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sugcntd@mail.ru" TargetMode="External"/><Relationship Id="rId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36</cp:revision>
  <cp:lastPrinted>2018-01-11T14:46:00Z</cp:lastPrinted>
  <dcterms:created xsi:type="dcterms:W3CDTF">2018-01-09T17:18:00Z</dcterms:created>
  <dcterms:modified xsi:type="dcterms:W3CDTF">2018-01-31T06:16:00Z</dcterms:modified>
  <dc:language>ru-RU</dc:language>
</cp:coreProperties>
</file>