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CE" w:rsidRDefault="0024195B">
      <w:pPr>
        <w:ind w:left="4956" w:firstLine="708"/>
      </w:pPr>
      <w:r>
        <w:t>УТВЕРЖДАЮ</w:t>
      </w:r>
    </w:p>
    <w:p w:rsidR="009F0ACE" w:rsidRDefault="0024195B">
      <w:pPr>
        <w:ind w:left="5664"/>
      </w:pPr>
      <w:r>
        <w:t>Директор КАУ АГДНТ</w:t>
      </w:r>
    </w:p>
    <w:p w:rsidR="009F0ACE" w:rsidRDefault="00C87496">
      <w:pPr>
        <w:ind w:left="5664"/>
      </w:pPr>
      <w:r>
        <w:t xml:space="preserve">________Е.В. </w:t>
      </w:r>
      <w:r w:rsidR="0024195B">
        <w:t>Карп</w:t>
      </w:r>
      <w:r>
        <w:t>о</w:t>
      </w:r>
      <w:r w:rsidR="0024195B">
        <w:t>ва</w:t>
      </w:r>
    </w:p>
    <w:p w:rsidR="009F0ACE" w:rsidRPr="00C87496" w:rsidRDefault="0024195B">
      <w:pPr>
        <w:ind w:left="4956" w:firstLine="708"/>
        <w:rPr>
          <w:u w:val="single"/>
        </w:rPr>
      </w:pPr>
      <w:r w:rsidRPr="00C87496">
        <w:rPr>
          <w:u w:val="single"/>
        </w:rPr>
        <w:t xml:space="preserve">«_09_» </w:t>
      </w:r>
      <w:r w:rsidR="00C87496" w:rsidRPr="00C87496">
        <w:rPr>
          <w:u w:val="single"/>
        </w:rPr>
        <w:t xml:space="preserve">ноября  </w:t>
      </w:r>
      <w:r w:rsidRPr="00C87496">
        <w:rPr>
          <w:u w:val="single"/>
        </w:rPr>
        <w:t>2017 г.</w:t>
      </w:r>
    </w:p>
    <w:p w:rsidR="009F0ACE" w:rsidRDefault="009F0ACE">
      <w:pPr>
        <w:jc w:val="right"/>
      </w:pPr>
    </w:p>
    <w:p w:rsidR="009F0ACE" w:rsidRDefault="0024195B">
      <w:pPr>
        <w:jc w:val="center"/>
      </w:pPr>
      <w:r>
        <w:t>План</w:t>
      </w:r>
    </w:p>
    <w:p w:rsidR="009F0ACE" w:rsidRDefault="0024195B">
      <w:pPr>
        <w:jc w:val="center"/>
      </w:pPr>
      <w:r>
        <w:t>мероприятий по реализации антикоррупционной политики</w:t>
      </w:r>
    </w:p>
    <w:p w:rsidR="009F0ACE" w:rsidRDefault="0024195B">
      <w:pPr>
        <w:jc w:val="center"/>
      </w:pPr>
      <w:r>
        <w:t>в КАУ «Алтайский государственный Дом народного творчества»</w:t>
      </w:r>
      <w:r w:rsidR="00C87496">
        <w:t xml:space="preserve"> на </w:t>
      </w:r>
      <w:r>
        <w:t>2018  год</w:t>
      </w:r>
    </w:p>
    <w:p w:rsidR="009F0ACE" w:rsidRDefault="009F0ACE">
      <w:pPr>
        <w:rPr>
          <w:sz w:val="28"/>
          <w:szCs w:val="28"/>
        </w:rPr>
      </w:pPr>
    </w:p>
    <w:tbl>
      <w:tblPr>
        <w:tblStyle w:val="a8"/>
        <w:tblW w:w="9571" w:type="dxa"/>
        <w:tblLook w:val="01E0" w:firstRow="1" w:lastRow="1" w:firstColumn="1" w:lastColumn="1" w:noHBand="0" w:noVBand="0"/>
      </w:tblPr>
      <w:tblGrid>
        <w:gridCol w:w="822"/>
        <w:gridCol w:w="4033"/>
        <w:gridCol w:w="2362"/>
        <w:gridCol w:w="2354"/>
      </w:tblGrid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gramEnd"/>
            <w:r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</w:tr>
      <w:tr w:rsidR="009F0ACE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2"/>
                <w:szCs w:val="22"/>
              </w:rPr>
              <w:t>1. Меры по нормативному обеспечению противодействия коррупции</w:t>
            </w:r>
          </w:p>
        </w:tc>
      </w:tr>
      <w:tr w:rsidR="009F0ACE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rPr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>1.1. Совершенствование механизмов антикоррупционной экспертизы нормативно-правовых актов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1.1.1.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пакета документов по действующему законодательству, необходимого для организации работы по предупреждению коррупционных проявлений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F0ACE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jc w:val="center"/>
              <w:rPr>
                <w:sz w:val="28"/>
                <w:szCs w:val="28"/>
              </w:rPr>
            </w:pPr>
            <w:r>
              <w:rPr>
                <w:iCs/>
                <w:sz w:val="22"/>
                <w:szCs w:val="22"/>
              </w:rPr>
              <w:t>1.2. Разработка системы мер, направленных на совершенствование осуществления руководства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1.2.1.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Усиление персональной ответственности работников учреждения за неправомерно принятые решения в рамках служебных полномочий. 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1.2.2.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Ежегодное рассмотрение вопросов исполнения законодательства о борьбе с коррупцией на совещаниях коллектива. Приглашение на совещания работников правоохранительных органов и прокуратуры.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9F0ACE" w:rsidRDefault="0024195B">
            <w:pPr>
              <w:ind w:firstLine="108"/>
              <w:jc w:val="center"/>
            </w:pPr>
            <w:r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</w:tr>
      <w:tr w:rsidR="009F0ACE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 Меры по совершенствованию управления в целях предупреждения коррупции</w:t>
            </w:r>
          </w:p>
        </w:tc>
      </w:tr>
      <w:tr w:rsidR="009F0ACE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0"/>
              </w:rPr>
              <w:t>2</w:t>
            </w:r>
            <w:r>
              <w:rPr>
                <w:iCs/>
                <w:sz w:val="22"/>
                <w:szCs w:val="20"/>
              </w:rPr>
              <w:t>.1. Организация информационного взаимодействия в целях предупреждения коррупции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2.1.1.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Информационное взаимодействие администрации учреждения с подразделениями правоохранительных органов, занимающихся вопросами противодействия коррупции.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F0ACE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jc w:val="center"/>
            </w:pPr>
            <w:r>
              <w:rPr>
                <w:iCs/>
                <w:sz w:val="22"/>
                <w:szCs w:val="22"/>
              </w:rPr>
              <w:t>2.2. Совершенствование организации деятельности КАУ АГДНТ по  закупкам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Обеспечение систематического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условий  поставок товаров, договоров, оказываемых услуг.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9F0ACE" w:rsidRDefault="0024195B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t>ведущий экономист,</w:t>
            </w:r>
          </w:p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2018 год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Контроль за целевым использованием бюджетных сре</w:t>
            </w:r>
            <w:proofErr w:type="gramStart"/>
            <w:r>
              <w:rPr>
                <w:sz w:val="22"/>
                <w:szCs w:val="22"/>
              </w:rPr>
              <w:t>дств в с</w:t>
            </w:r>
            <w:proofErr w:type="gramEnd"/>
            <w:r>
              <w:rPr>
                <w:sz w:val="22"/>
                <w:szCs w:val="22"/>
              </w:rPr>
              <w:t>оответствии с договорами, поставками товаров.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Директор,</w:t>
            </w:r>
          </w:p>
          <w:p w:rsidR="009F0ACE" w:rsidRDefault="0024195B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t>ведущий экономист,</w:t>
            </w:r>
          </w:p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</w:t>
            </w:r>
          </w:p>
          <w:p w:rsidR="009F0ACE" w:rsidRDefault="0024195B">
            <w:pPr>
              <w:snapToGrid w:val="0"/>
              <w:ind w:firstLine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F0ACE">
        <w:tc>
          <w:tcPr>
            <w:tcW w:w="9570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jc w:val="center"/>
            </w:pPr>
            <w:r>
              <w:rPr>
                <w:iCs/>
                <w:sz w:val="22"/>
                <w:szCs w:val="22"/>
              </w:rPr>
              <w:t>2.3. Регламентация использования имущества и ресурсов учреждения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2.3.1.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Организация система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тического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выполнением актов выполненных работ по проведению ремонта.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sz w:val="22"/>
                <w:szCs w:val="22"/>
              </w:rPr>
              <w:t>Начальник хозяйственного отдела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2.3.2.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 w:rsidP="00C87496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Организация контроля, в том числе и общественного, за использованием денежных средств, имущества, финансово-хозяйственной </w:t>
            </w:r>
            <w:r>
              <w:rPr>
                <w:sz w:val="22"/>
                <w:szCs w:val="22"/>
              </w:rPr>
              <w:lastRenderedPageBreak/>
              <w:t>деятельностью учреждения, в том числе:</w:t>
            </w:r>
          </w:p>
          <w:p w:rsidR="009F0ACE" w:rsidRDefault="0024195B">
            <w:pPr>
              <w:ind w:firstLine="108"/>
            </w:pPr>
            <w:r>
              <w:rPr>
                <w:sz w:val="22"/>
                <w:szCs w:val="22"/>
              </w:rPr>
              <w:t>- законности формирования и расходования внебюджетных средств;</w:t>
            </w:r>
          </w:p>
          <w:p w:rsidR="009F0ACE" w:rsidRDefault="0024195B">
            <w:pPr>
              <w:ind w:firstLine="108"/>
            </w:pPr>
            <w:r>
              <w:rPr>
                <w:sz w:val="22"/>
                <w:szCs w:val="22"/>
              </w:rPr>
              <w:t>- распределения стимулирующей части фонда оплаты труда.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lastRenderedPageBreak/>
              <w:t>Директор,</w:t>
            </w:r>
          </w:p>
          <w:p w:rsidR="009F0ACE" w:rsidRDefault="0024195B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t>председатель</w:t>
            </w:r>
          </w:p>
          <w:p w:rsidR="009F0ACE" w:rsidRDefault="0024195B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t>профкома,</w:t>
            </w:r>
          </w:p>
          <w:p w:rsidR="009F0ACE" w:rsidRDefault="0024195B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2354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9F0ACE" w:rsidRDefault="009F0ACE">
      <w:pPr>
        <w:rPr>
          <w:sz w:val="28"/>
          <w:szCs w:val="28"/>
        </w:rPr>
      </w:pPr>
    </w:p>
    <w:tbl>
      <w:tblPr>
        <w:tblStyle w:val="a8"/>
        <w:tblW w:w="9571" w:type="dxa"/>
        <w:tblLook w:val="01E0" w:firstRow="1" w:lastRow="1" w:firstColumn="1" w:lastColumn="1" w:noHBand="0" w:noVBand="0"/>
      </w:tblPr>
      <w:tblGrid>
        <w:gridCol w:w="821"/>
        <w:gridCol w:w="4033"/>
        <w:gridCol w:w="2362"/>
        <w:gridCol w:w="2355"/>
      </w:tblGrid>
      <w:tr w:rsidR="009F0ACE">
        <w:tc>
          <w:tcPr>
            <w:tcW w:w="9571" w:type="dxa"/>
            <w:gridSpan w:val="4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iCs/>
                <w:sz w:val="22"/>
                <w:szCs w:val="22"/>
              </w:rPr>
              <w:t>2.4. Совершенствование деятельности сотрудников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2.4.1.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Разработка Порядка обработки поступающих в организацию сообщений о коррупционных проявлениях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ind w:firstLine="108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sz w:val="22"/>
                <w:szCs w:val="22"/>
              </w:rPr>
              <w:t>по мере необходимости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2.5.2.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руководителей и сотрудников школы с точки зрения наличия сведений о фактах коррупции и организации их проверки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ind w:firstLine="108"/>
              <w:jc w:val="center"/>
            </w:pPr>
            <w:r>
              <w:rPr>
                <w:sz w:val="22"/>
                <w:szCs w:val="22"/>
              </w:rPr>
              <w:t xml:space="preserve">Директор, заместитель директора 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  <w:tr w:rsidR="009F0ACE">
        <w:tc>
          <w:tcPr>
            <w:tcW w:w="821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2.5.3. </w:t>
            </w:r>
          </w:p>
        </w:tc>
        <w:tc>
          <w:tcPr>
            <w:tcW w:w="4033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both"/>
            </w:pPr>
            <w:r>
              <w:rPr>
                <w:sz w:val="22"/>
                <w:szCs w:val="22"/>
              </w:rPr>
              <w:t>Информирование сотрудников учреждения об изменениях в действующем законодательстве в сфере образования.</w:t>
            </w:r>
          </w:p>
        </w:tc>
        <w:tc>
          <w:tcPr>
            <w:tcW w:w="2362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ind w:firstLine="108"/>
              <w:jc w:val="center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2355" w:type="dxa"/>
            <w:shd w:val="clear" w:color="auto" w:fill="auto"/>
            <w:tcMar>
              <w:left w:w="108" w:type="dxa"/>
            </w:tcMar>
          </w:tcPr>
          <w:p w:rsidR="009F0ACE" w:rsidRDefault="0024195B">
            <w:pPr>
              <w:snapToGrid w:val="0"/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</w:tr>
    </w:tbl>
    <w:p w:rsidR="009F0ACE" w:rsidRDefault="009F0ACE"/>
    <w:sectPr w:rsidR="009F0ACE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ACE"/>
    <w:rsid w:val="0024195B"/>
    <w:rsid w:val="009F0ACE"/>
    <w:rsid w:val="00C8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7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a8">
    <w:name w:val="Table Grid"/>
    <w:basedOn w:val="a1"/>
    <w:rsid w:val="009347CA"/>
    <w:rPr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455</Words>
  <Characters>2597</Characters>
  <Application>Microsoft Office Word</Application>
  <DocSecurity>0</DocSecurity>
  <Lines>21</Lines>
  <Paragraphs>6</Paragraphs>
  <ScaleCrop>false</ScaleCrop>
  <Company>Hewlett-Packard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dc:description/>
  <cp:lastModifiedBy>Sta-User</cp:lastModifiedBy>
  <cp:revision>14</cp:revision>
  <cp:lastPrinted>2017-11-01T01:30:00Z</cp:lastPrinted>
  <dcterms:created xsi:type="dcterms:W3CDTF">2014-11-24T10:27:00Z</dcterms:created>
  <dcterms:modified xsi:type="dcterms:W3CDTF">2017-11-08T02:32:00Z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