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71B3" w14:textId="77777777" w:rsidR="005D6B72" w:rsidRDefault="005D6B72" w:rsidP="005D6B72">
      <w:pPr>
        <w:pStyle w:val="a3"/>
        <w:keepNext/>
        <w:ind w:left="6480"/>
      </w:pPr>
      <w:bookmarkStart w:id="0" w:name="_Ref422747034"/>
      <w:r>
        <w:rPr>
          <w:sz w:val="28"/>
          <w:szCs w:val="28"/>
        </w:rPr>
        <w:t>Приложение №4</w:t>
      </w:r>
      <w:r>
        <w:rPr>
          <w:b w:val="0"/>
          <w:sz w:val="28"/>
          <w:szCs w:val="28"/>
        </w:rPr>
        <w:t xml:space="preserve"> </w:t>
      </w:r>
      <w:bookmarkEnd w:id="0"/>
      <w:r>
        <w:rPr>
          <w:b w:val="0"/>
          <w:sz w:val="28"/>
          <w:szCs w:val="28"/>
        </w:rPr>
        <w:br/>
        <w:t>к Антикоррупционной политике</w:t>
      </w:r>
      <w:r>
        <w:rPr>
          <w:b w:val="0"/>
          <w:sz w:val="28"/>
          <w:szCs w:val="28"/>
        </w:rPr>
        <w:br/>
        <w:t>КАУ «Алтайский государственный Дом народного творчества»</w:t>
      </w:r>
    </w:p>
    <w:p w14:paraId="2E069AFF" w14:textId="77777777" w:rsidR="005D6B72" w:rsidRDefault="005D6B72" w:rsidP="005D6B72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szCs w:val="28"/>
        </w:rPr>
      </w:pPr>
      <w:bookmarkStart w:id="1" w:name="_Toc424284841"/>
      <w:bookmarkStart w:id="2" w:name="_GoBack"/>
      <w:bookmarkEnd w:id="1"/>
      <w:r>
        <w:rPr>
          <w:rFonts w:cs="Times New Roman"/>
          <w:b/>
          <w:szCs w:val="28"/>
        </w:rPr>
        <w:t xml:space="preserve">Регламент обмена подарками </w:t>
      </w:r>
      <w:bookmarkEnd w:id="2"/>
      <w:r>
        <w:rPr>
          <w:rFonts w:cs="Times New Roman"/>
          <w:b/>
          <w:szCs w:val="28"/>
        </w:rPr>
        <w:t>и знаками делового гостеприимства в</w:t>
      </w:r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5D6B72" w14:paraId="79A4F739" w14:textId="77777777" w:rsidTr="00543947">
        <w:tc>
          <w:tcPr>
            <w:tcW w:w="9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E75009A" w14:textId="77777777" w:rsidR="005D6B72" w:rsidRDefault="005D6B72" w:rsidP="00543947">
            <w:pPr>
              <w:spacing w:line="276" w:lineRule="auto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Краевом автономном учреждении «Алтайский государственный Дом народного творчества»</w:t>
            </w:r>
          </w:p>
        </w:tc>
      </w:tr>
    </w:tbl>
    <w:p w14:paraId="48AD3965" w14:textId="77777777" w:rsidR="005D6B72" w:rsidRDefault="005D6B72" w:rsidP="005D6B72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2"/>
      <w:bookmarkEnd w:id="3"/>
      <w:r>
        <w:rPr>
          <w:b/>
        </w:rPr>
        <w:t>Общие положения</w:t>
      </w:r>
    </w:p>
    <w:p w14:paraId="387FC2EA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Настоящий Регламент обмена деловыми подарками и знаками делового гостеприимства краевого автономного учреждения «Алтайский государственный дом народного творчества»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14:paraId="18656214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Целями Регламента обмена деловыми подарками являются:</w:t>
      </w:r>
    </w:p>
    <w:p w14:paraId="04704F4B" w14:textId="77777777" w:rsidR="005D6B72" w:rsidRDefault="005D6B72" w:rsidP="005D6B72">
      <w:pPr>
        <w:spacing w:line="276" w:lineRule="auto"/>
        <w:jc w:val="both"/>
      </w:pPr>
      <w: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14:paraId="639EA24C" w14:textId="77777777" w:rsidR="005D6B72" w:rsidRDefault="005D6B72" w:rsidP="005D6B72">
      <w:pPr>
        <w:spacing w:line="276" w:lineRule="auto"/>
        <w:jc w:val="both"/>
      </w:pPr>
      <w: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57C52456" w14:textId="77777777" w:rsidR="005D6B72" w:rsidRDefault="005D6B72" w:rsidP="005D6B72">
      <w:pPr>
        <w:spacing w:line="276" w:lineRule="auto"/>
        <w:jc w:val="both"/>
      </w:pPr>
      <w: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14:paraId="410FD235" w14:textId="77777777" w:rsidR="005D6B72" w:rsidRDefault="005D6B72" w:rsidP="005D6B72">
      <w:pPr>
        <w:spacing w:line="276" w:lineRule="auto"/>
        <w:jc w:val="both"/>
      </w:pPr>
      <w: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14:paraId="1700025D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lastRenderedPageBreak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14:paraId="76676BB8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14:paraId="789C6C0C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14:paraId="23EA1274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14:paraId="65D2BCFC" w14:textId="77777777" w:rsidR="005D6B72" w:rsidRDefault="005D6B72" w:rsidP="005D6B72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3"/>
      <w:bookmarkEnd w:id="4"/>
      <w:r>
        <w:rPr>
          <w:b/>
        </w:rPr>
        <w:t>Правила обмена деловыми подарками и знаками делового гостеприимства</w:t>
      </w:r>
    </w:p>
    <w:p w14:paraId="60A90F5F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14:paraId="50BFAB11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14:paraId="6412992B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14:paraId="388AF956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468C359A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</w:pPr>
      <w:r>
        <w:lastRenderedPageBreak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14:paraId="0BF13B3A" w14:textId="77777777" w:rsidR="005D6B72" w:rsidRDefault="005D6B72" w:rsidP="005D6B72">
      <w:pPr>
        <w:spacing w:line="276" w:lineRule="auto"/>
        <w:jc w:val="both"/>
      </w:pPr>
      <w: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14:paraId="4079D139" w14:textId="77777777" w:rsidR="005D6B72" w:rsidRDefault="005D6B72" w:rsidP="005D6B72">
      <w:pPr>
        <w:spacing w:line="276" w:lineRule="auto"/>
        <w:jc w:val="both"/>
      </w:pPr>
      <w: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14:paraId="1C5C578B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1D972F30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 xml:space="preserve">Организация не приемлет коррупции. Подарки не должны быть использованы для дачи или получения </w:t>
      </w:r>
      <w:proofErr w:type="gramStart"/>
      <w:r>
        <w:rPr>
          <w:szCs w:val="22"/>
        </w:rPr>
        <w:t>взяток</w:t>
      </w:r>
      <w:proofErr w:type="gramEnd"/>
      <w:r>
        <w:rPr>
          <w:szCs w:val="22"/>
        </w:rPr>
        <w:t xml:space="preserve"> или коммерческого подкупа.</w:t>
      </w:r>
    </w:p>
    <w:p w14:paraId="4BFA070C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14:paraId="51ED438E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14:paraId="16458384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14:paraId="03D32C22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14:paraId="5750CB46" w14:textId="77777777" w:rsidR="005D6B72" w:rsidRDefault="005D6B72" w:rsidP="005D6B72">
      <w:pPr>
        <w:spacing w:line="276" w:lineRule="auto"/>
        <w:jc w:val="both"/>
      </w:pPr>
      <w: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51931BBD" w14:textId="77777777" w:rsidR="005D6B72" w:rsidRDefault="005D6B72" w:rsidP="005D6B72">
      <w:pPr>
        <w:spacing w:line="276" w:lineRule="auto"/>
        <w:jc w:val="both"/>
      </w:pPr>
      <w: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14:paraId="139BFD4D" w14:textId="77777777" w:rsidR="005D6B72" w:rsidRDefault="005D6B72" w:rsidP="005D6B72">
      <w:pPr>
        <w:spacing w:line="276" w:lineRule="auto"/>
        <w:jc w:val="both"/>
      </w:pPr>
      <w: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14:paraId="62512C11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lastRenderedPageBreak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5F1471C0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14:paraId="2E5CA9F8" w14:textId="77777777" w:rsidR="005D6B72" w:rsidRDefault="005D6B72" w:rsidP="005D6B72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44"/>
      <w:bookmarkEnd w:id="5"/>
      <w:r>
        <w:rPr>
          <w:b/>
        </w:rPr>
        <w:t>Область применения</w:t>
      </w:r>
    </w:p>
    <w:p w14:paraId="33F1530E" w14:textId="77777777" w:rsidR="005D6B72" w:rsidRDefault="005D6B72" w:rsidP="005D6B72">
      <w:pPr>
        <w:pStyle w:val="a4"/>
        <w:numPr>
          <w:ilvl w:val="1"/>
          <w:numId w:val="1"/>
        </w:numPr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14:paraId="2108E0A6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9EE"/>
    <w:multiLevelType w:val="multilevel"/>
    <w:tmpl w:val="0294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92"/>
    <w:rsid w:val="000F7F9E"/>
    <w:rsid w:val="005D6B72"/>
    <w:rsid w:val="009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5149-5137-4BF8-B6FC-E42478D5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B72"/>
    <w:pPr>
      <w:spacing w:after="0" w:line="240" w:lineRule="auto"/>
      <w:ind w:firstLine="709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D6B72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4">
    <w:name w:val="_Пункт"/>
    <w:basedOn w:val="a"/>
    <w:qFormat/>
    <w:rsid w:val="005D6B72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2017-11-08T05:19:00Z</dcterms:created>
  <dcterms:modified xsi:type="dcterms:W3CDTF">2017-11-08T05:19:00Z</dcterms:modified>
</cp:coreProperties>
</file>