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60" w:rsidRDefault="00320CB0">
      <w:r>
        <w:rPr>
          <w:noProof/>
        </w:rPr>
        <w:drawing>
          <wp:inline distT="0" distB="0" distL="0" distR="0">
            <wp:extent cx="9768840" cy="6907120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44" cy="691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60" w:rsidRDefault="008D1D60"/>
    <w:tbl>
      <w:tblPr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4"/>
        <w:gridCol w:w="31"/>
        <w:gridCol w:w="171"/>
        <w:gridCol w:w="5424"/>
        <w:gridCol w:w="12"/>
        <w:gridCol w:w="2468"/>
        <w:gridCol w:w="10"/>
        <w:gridCol w:w="2753"/>
        <w:gridCol w:w="8"/>
        <w:gridCol w:w="2900"/>
      </w:tblGrid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7DD7" w:rsidRPr="00B022F1" w:rsidTr="00965124">
        <w:tc>
          <w:tcPr>
            <w:tcW w:w="146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И ИССЛЕДОВАТЕЛЬСКАЯ РАБОТА</w:t>
            </w:r>
          </w:p>
        </w:tc>
      </w:tr>
      <w:tr w:rsidR="00F37DD7" w:rsidRPr="00B022F1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Прием, обработка и анализ государственной статистической отчетности КДУ края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отдел учебно-методической деятельности</w:t>
            </w:r>
            <w:r w:rsidR="006951F3">
              <w:rPr>
                <w:rFonts w:ascii="Times New Roman" w:hAnsi="Times New Roman" w:cs="Times New Roman"/>
                <w:sz w:val="28"/>
                <w:szCs w:val="28"/>
              </w:rPr>
              <w:t xml:space="preserve"> АГДНТ</w:t>
            </w:r>
          </w:p>
        </w:tc>
      </w:tr>
      <w:tr w:rsidR="00F37DD7" w:rsidRPr="00B022F1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Прием, обработка анализ отчетов о деятельности КДУ края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6951F3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3C55" w:rsidRDefault="001C3C55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1C3C55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>ав. отделами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RPr="00B022F1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статистического отчета в ГИВЦ и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 культуры клубного типа, народов Севера, размещение показателей Свода годовых сведений об учреждениях культурно-досугового типа, народов Севера,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автоматизированной системе Министерства культуры РФ.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69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состоянии культурно-досуговой деятельности и развитии жанров самодеятельного художественного</w:t>
            </w:r>
            <w:r w:rsidR="006951F3" w:rsidRPr="0028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творчества в Алтайском крае в 201</w:t>
            </w:r>
            <w:r w:rsidR="00B56AF1" w:rsidRPr="00B022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1C3C55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Подготовка и сдача текстового, статистического отчета о деятельности АГДНТ в 2017 году, отчета по кадрам, материально-технической базе, финансовой деятельности в управление по культуре и архивному делу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  <w:p w:rsidR="00F37DD7" w:rsidRPr="00B022F1" w:rsidRDefault="001E5BCE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Ситников А.Н.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выполнению показателей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2018 г. в управление по культуре и архивному делу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Вяткина И.А.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отчетность по выполнению показателей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«Народный мастер Алтайского края»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внутренней комиссии по выполнению показателей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учреждения, </w:t>
            </w: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качества оказания услуг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учреждения культуры клубного типа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F37DD7" w:rsidRPr="00B022F1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конкурса на присвоение звания «Модельное учреждение культуры клубного типа»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подтверждение статуса «Модельное учреждение культуры клубного типа»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Санниковский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r w:rsidRPr="00695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Первомайского ра</w:t>
            </w:r>
            <w:r w:rsidR="006951F3" w:rsidRPr="006951F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951F3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  <w:p w:rsidR="006951F3" w:rsidRPr="00B022F1" w:rsidRDefault="002E79F9" w:rsidP="001C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Артеменко В.В.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F37DD7" w:rsidRPr="00B022F1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о деятельности КДУ районов и городов края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сотрудники отделов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степени удовлетворенности потребителей качеством выполняемой работы АГДНТ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фактической обеспеченности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учреждениями культуры клубного типа в городских округах и муниципальных районах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целевых показателей (индикаторов) обеспечивающих выполнение «дорожной карты»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индикаторов государственной программы Алтайского края «Развитие культуры Алтайского края» 2015-2020 гг.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6951F3">
        <w:trPr>
          <w:trHeight w:val="2967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составление таблицы основных показателей КДУ за 2016-2017 годы в разрезе муниципальных образований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Pr="00B022F1" w:rsidRDefault="002E79F9" w:rsidP="0069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RPr="00B022F1" w:rsidTr="001C3C55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«Деятельность учреждений культуры по организации досуга людей с ограниченными возможностями здоровья»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1C3C55">
        <w:trPr>
          <w:trHeight w:val="1355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методических служб «Многофункциональных культурных центров по итогам реформирования сети КДУ»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 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на коллегию управления Алтайского края по культуре и архивному делу: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- «Независимая оценка качества оказания услуг организациями культуры. Вопросы реализации предложений потребителей услуг».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51F3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4AE9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Каменский, </w:t>
            </w:r>
          </w:p>
          <w:p w:rsidR="006951F3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="006951F3"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районы,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г. Алейск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Ведение рубрик на сайте АГДНТ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«Клубная жизнь в лицах»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«Дом, в котором живет праздник»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 АГДНТ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37DD7" w:rsidRPr="00B022F1" w:rsidTr="00965124">
        <w:tc>
          <w:tcPr>
            <w:tcW w:w="14601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B022F1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 ПРОГРАММНЫХ КУЛЬТУРНО-МАССОВЫХ, КУЛЬТУРНО-ПРОСВЕТИТЕЛЬСКИХ МЕРОПРИЯТИЙ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b/>
                <w:bCs/>
                <w:sz w:val="28"/>
                <w:szCs w:val="28"/>
              </w:rPr>
              <w:t>Мероприятия, посвященное 73-й годовщине Победы в Великой Отечественной войне</w:t>
            </w:r>
            <w:r w:rsidRPr="00B022F1">
              <w:rPr>
                <w:sz w:val="28"/>
                <w:szCs w:val="28"/>
              </w:rPr>
              <w:t>: Тематические показы фильмов, посвященных Дню защитника Отечества, Дню Победы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23 февраля                                   9 мая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г. Барнаул                                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Баклага А.Ю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b/>
                <w:bCs/>
                <w:sz w:val="28"/>
                <w:szCs w:val="28"/>
              </w:rPr>
              <w:t>Мероприятия, посвященное 73-й годовщине Победы в Великой Отечественной войне</w:t>
            </w:r>
            <w:r w:rsidRPr="00B022F1">
              <w:rPr>
                <w:sz w:val="28"/>
                <w:szCs w:val="28"/>
              </w:rPr>
              <w:t>: Краевая творческая встреча ветеранских коллективов «Живите в радости»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март  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51F3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г. Барнаул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Благовещенский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51F3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sz w:val="28"/>
                <w:szCs w:val="28"/>
              </w:rPr>
              <w:t xml:space="preserve"> Г.С.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Толстоног Е.П.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b/>
                <w:bCs/>
                <w:sz w:val="28"/>
                <w:szCs w:val="28"/>
              </w:rPr>
              <w:t xml:space="preserve">Мероприятие, посвященное </w:t>
            </w:r>
            <w:r w:rsidR="00B022F1" w:rsidRPr="00B022F1">
              <w:rPr>
                <w:b/>
                <w:bCs/>
                <w:sz w:val="28"/>
                <w:szCs w:val="28"/>
              </w:rPr>
              <w:t>д</w:t>
            </w:r>
            <w:r w:rsidRPr="00B022F1">
              <w:rPr>
                <w:b/>
                <w:bCs/>
                <w:sz w:val="28"/>
                <w:szCs w:val="28"/>
              </w:rPr>
              <w:t>есятилетию детства</w:t>
            </w:r>
            <w:r w:rsidRPr="00B022F1">
              <w:rPr>
                <w:sz w:val="28"/>
                <w:szCs w:val="28"/>
              </w:rPr>
              <w:t xml:space="preserve">: </w:t>
            </w:r>
            <w:r w:rsidR="00B56AF1" w:rsidRPr="00B022F1">
              <w:rPr>
                <w:sz w:val="28"/>
                <w:szCs w:val="28"/>
              </w:rPr>
              <w:t xml:space="preserve">Детский праздник «Волшебный мир – </w:t>
            </w:r>
            <w:r w:rsidRPr="00B022F1">
              <w:rPr>
                <w:sz w:val="28"/>
                <w:szCs w:val="28"/>
              </w:rPr>
              <w:t>детство!», «Планета детства» (открытие детских пришкольных лагерей)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март                                                        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1 июня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к/т «Премьера                         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Баклага А.Ю.     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Сизова Т.В.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III краевой </w:t>
            </w:r>
            <w:proofErr w:type="spellStart"/>
            <w:r w:rsidRPr="00B022F1">
              <w:rPr>
                <w:rStyle w:val="1"/>
                <w:sz w:val="28"/>
                <w:szCs w:val="28"/>
              </w:rPr>
              <w:t>видеоконкурс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композиторов любителей </w:t>
            </w:r>
            <w:r w:rsidRPr="00B022F1">
              <w:rPr>
                <w:rStyle w:val="SegoeUI115pt"/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  <w:t>«</w:t>
            </w:r>
            <w:r w:rsidRPr="00B022F1">
              <w:rPr>
                <w:rStyle w:val="SegoeUI115pt"/>
                <w:rFonts w:ascii="Times New Roman" w:hAnsi="Times New Roman" w:cs="Times New Roman"/>
                <w:i w:val="0"/>
                <w:sz w:val="28"/>
                <w:szCs w:val="28"/>
                <w:lang w:val="ru-RU" w:eastAsia="ru-RU" w:bidi="ru-RU"/>
              </w:rPr>
              <w:t>Я</w:t>
            </w:r>
            <w:r w:rsidRPr="00B022F1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B022F1">
              <w:rPr>
                <w:rStyle w:val="1"/>
                <w:sz w:val="28"/>
                <w:szCs w:val="28"/>
              </w:rPr>
              <w:t>этой землей очарован»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февраль-июнь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B831CC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  <w:lang w:val="en-US"/>
              </w:rPr>
              <w:t>VII</w:t>
            </w:r>
            <w:r w:rsidRPr="00B022F1">
              <w:rPr>
                <w:rStyle w:val="1"/>
                <w:sz w:val="28"/>
                <w:szCs w:val="28"/>
              </w:rPr>
              <w:t xml:space="preserve"> фестиваль хореографического искусства Алтайского края «Навстречу солнцу»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  <w:p w:rsidR="00B022F1" w:rsidRDefault="00B022F1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  <w:p w:rsidR="006951F3" w:rsidRDefault="006951F3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  <w:p w:rsidR="006951F3" w:rsidRDefault="006951F3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  <w:p w:rsidR="00B022F1" w:rsidRPr="00B022F1" w:rsidRDefault="00B022F1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  <w:p w:rsidR="00B022F1" w:rsidRPr="00B022F1" w:rsidRDefault="00B022F1" w:rsidP="00B022F1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25 февраля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10-11 марта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8 апреля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15 апреля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27 апреля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28 апреля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29 апреля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г. Бийск 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Новоалтайск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Ключевской район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Рубцовск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 (зона)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 (2 тур)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г. Барнаул                   </w:t>
            </w:r>
            <w:proofErr w:type="gramStart"/>
            <w:r w:rsidRPr="00B022F1">
              <w:rPr>
                <w:rStyle w:val="1"/>
                <w:sz w:val="28"/>
                <w:szCs w:val="28"/>
              </w:rPr>
              <w:t xml:space="preserve">   </w:t>
            </w:r>
            <w:r w:rsidRPr="006951F3">
              <w:rPr>
                <w:rStyle w:val="1"/>
                <w:sz w:val="28"/>
                <w:szCs w:val="28"/>
              </w:rPr>
              <w:t>(</w:t>
            </w:r>
            <w:proofErr w:type="gramEnd"/>
            <w:r w:rsidRPr="006951F3">
              <w:rPr>
                <w:rStyle w:val="1"/>
                <w:sz w:val="28"/>
                <w:szCs w:val="28"/>
              </w:rPr>
              <w:t>гала концерт)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Боенко Е.А.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Чаплыгина Е.А.</w:t>
            </w:r>
          </w:p>
          <w:p w:rsidR="00B831CC" w:rsidRPr="00B022F1" w:rsidRDefault="00B831CC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rStyle w:val="1"/>
                <w:sz w:val="28"/>
                <w:szCs w:val="28"/>
              </w:rPr>
              <w:t>сотрудники отдела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Конкурс сценариев «Копилка творческих идей» (заочный)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февраль-октябрь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Г.С.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Сапега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О.Н.</w:t>
            </w:r>
          </w:p>
        </w:tc>
      </w:tr>
      <w:tr w:rsidR="00F37DD7" w:rsidRPr="00B022F1" w:rsidTr="00E43F7B">
        <w:trPr>
          <w:trHeight w:val="641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Киномероприятие, посвященное 90-летию народного артиста Вячеслава Тихонова, 90-летию народного артиста Алексея Баталова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8 февраля                      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20 ноября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Дорофеева Г.М.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both"/>
            </w:pP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Тематические показы фильмов, посвященных: Международному женскому дню, Дню России, Дню народного единства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8 </w:t>
            </w:r>
            <w:proofErr w:type="gramStart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марта,   </w:t>
            </w:r>
            <w:proofErr w:type="gram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                                       12 июня,</w:t>
            </w:r>
          </w:p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4 ноября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г. Рубцовск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Дорофеева Г. М.</w:t>
            </w:r>
          </w:p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Сизова Т.В.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37DD7" w:rsidRPr="00B022F1" w:rsidTr="00E43F7B">
        <w:trPr>
          <w:trHeight w:val="641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Межрегиональный фестиваль лоскутного шитья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февраль-март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Белякова Н.М.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37DD7" w:rsidRPr="00B022F1" w:rsidTr="00B831CC">
        <w:trPr>
          <w:trHeight w:val="989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2.10.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022F1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VII открытый краевой фестиваль-конкурс инструментальной музыки «Звени, струна!» им. Е. И. Борисова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B022F1">
              <w:rPr>
                <w:rStyle w:val="115pt"/>
                <w:sz w:val="28"/>
                <w:szCs w:val="28"/>
              </w:rPr>
              <w:t>30 марта –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B022F1">
              <w:rPr>
                <w:rStyle w:val="115pt"/>
                <w:sz w:val="28"/>
                <w:szCs w:val="28"/>
              </w:rPr>
              <w:t>1 апреля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Боенко Е.А.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2.11.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Краевой фестиваль (для людей среднего возраста) «Время талантов»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Поспелихинский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>, Павловский 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Г.С.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2.12.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>Реализация проекта «Земля Целинная»:</w:t>
            </w:r>
          </w:p>
          <w:p w:rsidR="00F37DD7" w:rsidRPr="00B022F1" w:rsidRDefault="002E79F9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акция </w:t>
            </w:r>
            <w:r w:rsidR="00280325">
              <w:rPr>
                <w:rStyle w:val="1"/>
                <w:rFonts w:eastAsiaTheme="minorHAnsi"/>
                <w:sz w:val="28"/>
                <w:szCs w:val="28"/>
              </w:rPr>
              <w:t xml:space="preserve">по 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t>культурно</w:t>
            </w:r>
            <w:r w:rsidR="00280325">
              <w:rPr>
                <w:rStyle w:val="1"/>
                <w:rFonts w:eastAsiaTheme="minorHAnsi"/>
                <w:sz w:val="28"/>
                <w:szCs w:val="28"/>
              </w:rPr>
              <w:t>му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 обслуживани</w:t>
            </w:r>
            <w:r w:rsidR="00280325">
              <w:rPr>
                <w:rStyle w:val="1"/>
                <w:rFonts w:eastAsiaTheme="minorHAnsi"/>
                <w:sz w:val="28"/>
                <w:szCs w:val="28"/>
              </w:rPr>
              <w:t>ю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 работников сельскохозяйственных </w:t>
            </w:r>
            <w:r w:rsidR="00280325">
              <w:rPr>
                <w:rStyle w:val="1"/>
                <w:rFonts w:eastAsiaTheme="minorHAnsi"/>
                <w:sz w:val="28"/>
                <w:szCs w:val="28"/>
              </w:rPr>
              <w:t xml:space="preserve">комплексов, полевых станов, бригад, сельскохозяйственных 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предприятий, предприятий </w:t>
            </w:r>
            <w:proofErr w:type="spellStart"/>
            <w:r w:rsidRPr="00B022F1">
              <w:rPr>
                <w:rStyle w:val="1"/>
                <w:rFonts w:eastAsiaTheme="minorHAnsi"/>
                <w:sz w:val="28"/>
                <w:szCs w:val="28"/>
              </w:rPr>
              <w:t>сельхозпереработ</w:t>
            </w:r>
            <w:bookmarkStart w:id="0" w:name="_GoBack"/>
            <w:bookmarkEnd w:id="0"/>
            <w:r w:rsidRPr="00B022F1">
              <w:rPr>
                <w:rStyle w:val="1"/>
                <w:rFonts w:eastAsiaTheme="minorHAnsi"/>
                <w:sz w:val="28"/>
                <w:szCs w:val="28"/>
              </w:rPr>
              <w:t>ки</w:t>
            </w:r>
            <w:proofErr w:type="spellEnd"/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апрель-ноябрь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Павловский район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80325" w:rsidRDefault="00280325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Артеменко В.В.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2.13.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>Координация проекта «Земля целинная»</w:t>
            </w:r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B022F1" w:rsidRPr="00B022F1" w:rsidRDefault="00B022F1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апрель-ноябрь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sz w:val="28"/>
                <w:szCs w:val="28"/>
              </w:rPr>
              <w:t>2.14.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>«Счастье тебе, земля моя» краевой конкурс учреждений культуры по культурному обслуживанию тружеников и жителей сёл Алтайского края</w:t>
            </w:r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февраль,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51F3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Целинный, </w:t>
            </w:r>
          </w:p>
          <w:p w:rsidR="006951F3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Кулундинский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Артеменко В.В.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Сысоев Е.В.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2.15.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Краевой </w:t>
            </w:r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смотр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t xml:space="preserve"> ивент-проектов по культурному обслуживанию тружеников сельскохозяйственных предприятий </w:t>
            </w:r>
            <w:proofErr w:type="spellStart"/>
            <w:r w:rsidRPr="00B022F1">
              <w:rPr>
                <w:rStyle w:val="1"/>
                <w:rFonts w:eastAsiaTheme="minorHAnsi"/>
                <w:sz w:val="28"/>
                <w:szCs w:val="28"/>
              </w:rPr>
              <w:t>сельхозпере</w:t>
            </w:r>
            <w:r w:rsidRPr="00B022F1">
              <w:rPr>
                <w:rStyle w:val="1"/>
                <w:rFonts w:eastAsiaTheme="minorHAnsi"/>
                <w:sz w:val="28"/>
                <w:szCs w:val="28"/>
              </w:rPr>
              <w:lastRenderedPageBreak/>
              <w:t>работки</w:t>
            </w:r>
            <w:proofErr w:type="spellEnd"/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022F1" w:rsidRPr="00B022F1" w:rsidRDefault="00B022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lastRenderedPageBreak/>
              <w:t>январь-апрель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февраль-ноябрь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0C7BBE">
        <w:trPr>
          <w:trHeight w:val="69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2.1</w:t>
            </w:r>
            <w:r w:rsidR="00B56AF1" w:rsidRPr="00B022F1">
              <w:rPr>
                <w:sz w:val="28"/>
                <w:szCs w:val="28"/>
              </w:rPr>
              <w:t>6</w:t>
            </w:r>
            <w:r w:rsidRPr="00B022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Тематический кинопоказ, посвященный     50-летию фильма «Бриллиантовая рука»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25 апреля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Дорофеева Г.М.</w:t>
            </w:r>
          </w:p>
        </w:tc>
      </w:tr>
      <w:tr w:rsidR="00F37DD7" w:rsidRPr="00B022F1" w:rsidTr="000C7BBE">
        <w:trPr>
          <w:trHeight w:val="70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2.17.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Фестиваль детско-юношеских творческих коллективов «Золотые ворота»</w:t>
            </w:r>
            <w:r w:rsidR="00B022F1"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март-апрель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г. Барнаул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2.18.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022F1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Единый клубный день к Дню семьи                 </w:t>
            </w:r>
            <w:proofErr w:type="gramStart"/>
            <w:r w:rsidRPr="00B022F1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  «</w:t>
            </w:r>
            <w:proofErr w:type="gramEnd"/>
            <w:r w:rsidRPr="00B022F1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Её величество семья»</w:t>
            </w:r>
            <w:r w:rsidR="00B022F1" w:rsidRPr="00B022F1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8 июля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rFonts w:eastAsia="Segoe UI"/>
                <w:sz w:val="28"/>
                <w:szCs w:val="28"/>
              </w:rPr>
              <w:t>Сапега</w:t>
            </w:r>
            <w:proofErr w:type="spell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О.Н.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2.19.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XV краевой фестиваль театральных коллективов «Театральный разъезд»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июнь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Михайловский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Е.М.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sz w:val="28"/>
                <w:szCs w:val="28"/>
              </w:rPr>
              <w:t>2.20.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C7BBE" w:rsidRPr="00B022F1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22F1">
              <w:rPr>
                <w:rStyle w:val="1"/>
                <w:sz w:val="28"/>
                <w:szCs w:val="28"/>
              </w:rPr>
              <w:t>Краевая выставка-ярмарка «Живое ремесло» (в рамках Всероссийского фестиваля традиционной культуры «День России на Бирюзовой Катуни»)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Алтайский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F37DD7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</w:t>
            </w:r>
            <w:r w:rsidR="00B56AF1" w:rsidRPr="00B022F1">
              <w:rPr>
                <w:sz w:val="28"/>
                <w:szCs w:val="28"/>
              </w:rPr>
              <w:t>1</w:t>
            </w:r>
            <w:r w:rsidRPr="00B022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022F1" w:rsidRPr="00B022F1" w:rsidRDefault="002E79F9" w:rsidP="00AB0767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  <w:lang w:val="en-US"/>
              </w:rPr>
              <w:t>XVIII</w:t>
            </w:r>
            <w:r w:rsidRPr="00B022F1">
              <w:rPr>
                <w:rStyle w:val="1"/>
                <w:sz w:val="28"/>
                <w:szCs w:val="28"/>
              </w:rPr>
              <w:t xml:space="preserve"> краевые Дельфийские игры «Вместе </w:t>
            </w:r>
            <w:proofErr w:type="gramStart"/>
            <w:r w:rsidRPr="00B022F1">
              <w:rPr>
                <w:rStyle w:val="1"/>
                <w:sz w:val="28"/>
                <w:szCs w:val="28"/>
              </w:rPr>
              <w:t>лучше!»</w:t>
            </w:r>
            <w:proofErr w:type="gramEnd"/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13-16 июня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B0767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Змеиногорский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AB0767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Чернов С.А.                       </w:t>
            </w:r>
            <w:proofErr w:type="spellStart"/>
            <w:r w:rsidRPr="00B022F1">
              <w:rPr>
                <w:rStyle w:val="1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Г.С.</w:t>
            </w:r>
          </w:p>
        </w:tc>
      </w:tr>
      <w:tr w:rsidR="00F37DD7" w:rsidRPr="00B022F1" w:rsidTr="00E43F7B">
        <w:trPr>
          <w:trHeight w:val="79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</w:t>
            </w:r>
            <w:r w:rsidR="00B56AF1" w:rsidRPr="00B022F1">
              <w:rPr>
                <w:sz w:val="28"/>
                <w:szCs w:val="28"/>
              </w:rPr>
              <w:t>2</w:t>
            </w:r>
            <w:r w:rsidRPr="00B022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951F3" w:rsidRPr="00B022F1" w:rsidRDefault="002E79F9" w:rsidP="00AB0767">
            <w:pPr>
              <w:pStyle w:val="2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Краевой фестиваль казачьей песни «Казачья вольница»</w:t>
            </w:r>
            <w:r w:rsidR="00B022F1"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г. Камень</w:t>
            </w:r>
            <w:r w:rsidR="006951F3">
              <w:rPr>
                <w:rStyle w:val="1"/>
                <w:rFonts w:eastAsia="Segoe UI"/>
                <w:sz w:val="28"/>
                <w:szCs w:val="28"/>
              </w:rPr>
              <w:t>-</w:t>
            </w:r>
            <w:r w:rsidRPr="00B022F1">
              <w:rPr>
                <w:rStyle w:val="1"/>
                <w:rFonts w:eastAsia="Segoe UI"/>
                <w:sz w:val="28"/>
                <w:szCs w:val="28"/>
              </w:rPr>
              <w:t>на</w:t>
            </w:r>
            <w:r w:rsidR="006951F3">
              <w:rPr>
                <w:rStyle w:val="1"/>
                <w:rFonts w:eastAsia="Segoe UI"/>
                <w:sz w:val="28"/>
                <w:szCs w:val="28"/>
              </w:rPr>
              <w:t>-</w:t>
            </w:r>
            <w:r w:rsidRPr="00B022F1">
              <w:rPr>
                <w:rStyle w:val="1"/>
                <w:rFonts w:eastAsia="Segoe UI"/>
                <w:sz w:val="28"/>
                <w:szCs w:val="28"/>
              </w:rPr>
              <w:t>Оби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F37DD7" w:rsidRPr="00B022F1" w:rsidRDefault="00F37DD7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XVI межрегиональный фестиваль композиторов «Песни </w:t>
            </w:r>
            <w:proofErr w:type="spellStart"/>
            <w:r w:rsidRPr="00B022F1">
              <w:rPr>
                <w:rStyle w:val="1"/>
                <w:sz w:val="28"/>
                <w:szCs w:val="28"/>
              </w:rPr>
              <w:t>Иткульского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лета»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831CC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6-9 июля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Троицкий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B56AF1" w:rsidRPr="00B022F1" w:rsidTr="00E43F7B">
        <w:trPr>
          <w:trHeight w:val="56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XX Всероссийский </w:t>
            </w:r>
            <w:proofErr w:type="spellStart"/>
            <w:r w:rsidRPr="00B022F1">
              <w:rPr>
                <w:rStyle w:val="1"/>
                <w:rFonts w:eastAsia="Segoe UI"/>
                <w:sz w:val="28"/>
                <w:szCs w:val="28"/>
              </w:rPr>
              <w:t>Шукшинский</w:t>
            </w:r>
            <w:proofErr w:type="spell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кинофестиваль «Нравственность 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-</w:t>
            </w: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есть правда»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24-28 июля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Киноплощадки края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Чернов С.А.                                                    </w:t>
            </w:r>
            <w:proofErr w:type="spellStart"/>
            <w:r w:rsidRPr="00B022F1">
              <w:rPr>
                <w:rStyle w:val="1"/>
                <w:rFonts w:eastAsia="Segoe UI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Г.С. </w:t>
            </w:r>
          </w:p>
        </w:tc>
      </w:tr>
      <w:tr w:rsidR="00B56AF1" w:rsidRPr="00B022F1" w:rsidTr="00E43F7B">
        <w:trPr>
          <w:trHeight w:val="70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Тематический показ, посвященный Дню российского кино «Мир кино»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27 августа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г. Рубцовск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Сизова Т.В.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56AF1" w:rsidRPr="00B022F1" w:rsidTr="00E43F7B">
        <w:trPr>
          <w:trHeight w:val="96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Организация и проведение межрегионального праздника сибирских казаков «Потомки Ермака»</w:t>
            </w:r>
            <w:r w:rsidR="00B022F1"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г. Змеиногорск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B56AF1" w:rsidRPr="00B022F1" w:rsidTr="00E43F7B">
        <w:trPr>
          <w:trHeight w:val="59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pacing w:line="240" w:lineRule="auto"/>
              <w:jc w:val="both"/>
            </w:pPr>
            <w:r w:rsidRPr="00B022F1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Кинопоказы. </w:t>
            </w: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Эхо XX Всероссийского </w:t>
            </w:r>
            <w:proofErr w:type="spellStart"/>
            <w:r w:rsidRPr="00B022F1">
              <w:rPr>
                <w:rStyle w:val="1"/>
                <w:rFonts w:eastAsia="Segoe UI"/>
                <w:sz w:val="28"/>
                <w:szCs w:val="28"/>
              </w:rPr>
              <w:t>Шукшинского</w:t>
            </w:r>
            <w:proofErr w:type="spell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кинофестиваля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rPr>
          <w:trHeight w:val="51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lastRenderedPageBreak/>
              <w:t>2.28.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сентябрь-октябрь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B56AF1" w:rsidRPr="00B022F1" w:rsidTr="00B022F1">
        <w:trPr>
          <w:trHeight w:val="758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2.29.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Краевой фестиваль детского театрального творчества «Исток» им. В.С. Золотухина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27-30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Быстроистокский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Е.М.</w:t>
            </w:r>
          </w:p>
        </w:tc>
      </w:tr>
      <w:tr w:rsidR="00B56AF1" w:rsidRPr="00B022F1" w:rsidTr="00E43F7B">
        <w:trPr>
          <w:trHeight w:val="615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2.30.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Киномероприятие, посвященное 60-летию фильма «Два Федора»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1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56A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  <w:p w:rsidR="006951F3" w:rsidRPr="00B022F1" w:rsidRDefault="006951F3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Дорофеева Г.М.</w:t>
            </w:r>
          </w:p>
        </w:tc>
      </w:tr>
      <w:tr w:rsidR="00B56AF1" w:rsidRPr="00B022F1" w:rsidTr="00B022F1">
        <w:trPr>
          <w:trHeight w:val="34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2.31.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Фестиваль любительского кино «Кинодебют»</w:t>
            </w:r>
            <w:r w:rsidR="00B022F1" w:rsidRPr="00B022F1">
              <w:rPr>
                <w:rStyle w:val="1"/>
                <w:rFonts w:eastAsia="Segoe U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22-26 октября                   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rPr>
          <w:trHeight w:val="34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2.32.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</w:pPr>
            <w:r w:rsidRPr="00B022F1">
              <w:rPr>
                <w:rStyle w:val="1"/>
                <w:sz w:val="28"/>
                <w:szCs w:val="28"/>
              </w:rPr>
              <w:t>Фестиваль творчества пожилых людей «Пусть сердце будет вечно молодым!»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октябрь-ноябрь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 w:rsidRPr="00B022F1">
              <w:rPr>
                <w:rStyle w:val="1"/>
                <w:rFonts w:eastAsia="Segoe UI"/>
                <w:sz w:val="28"/>
                <w:szCs w:val="28"/>
              </w:rPr>
              <w:t>4 зоны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rFonts w:eastAsia="Segoe UI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Style w:val="1"/>
                <w:rFonts w:eastAsia="Segoe UI"/>
                <w:sz w:val="28"/>
                <w:szCs w:val="28"/>
              </w:rPr>
              <w:t xml:space="preserve"> Г.С.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2.33.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XX открытый краевой конкурс вокалистов «Золотая нота»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Боенко Е.А. 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2.34.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VI краевой праздник русского танца «Сибирский разгуляй»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Чаплыгина Е. А.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2.35.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Праздник. Киномероприятие для детей «Новогодние приключения»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25 декабря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rStyle w:val="1"/>
                <w:sz w:val="28"/>
                <w:szCs w:val="28"/>
              </w:rPr>
              <w:t>Сизова Т.В.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2.36</w:t>
            </w:r>
            <w:r w:rsidR="001C3C55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>Краевой смотр «Клубная жизнь в лицах»</w:t>
            </w:r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rStyle w:val="1"/>
                <w:sz w:val="28"/>
                <w:szCs w:val="28"/>
              </w:rPr>
              <w:t>2.37.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2F1">
              <w:rPr>
                <w:rStyle w:val="1"/>
                <w:rFonts w:eastAsiaTheme="minorHAnsi"/>
                <w:sz w:val="28"/>
                <w:szCs w:val="28"/>
              </w:rPr>
              <w:t>Краевой фестиваль казачьей песни «Никола Зимний»</w:t>
            </w:r>
            <w:r w:rsidR="00B022F1" w:rsidRPr="00B022F1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022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Б</w:t>
            </w:r>
            <w:r w:rsidR="00B56AF1" w:rsidRPr="00B022F1">
              <w:rPr>
                <w:rStyle w:val="1"/>
                <w:sz w:val="28"/>
                <w:szCs w:val="28"/>
              </w:rPr>
              <w:t>елозерцев Ю.А.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2.38.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Краевой казачий праздник «Женщинам России»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51F3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Белозерцев Ю.А. </w:t>
            </w:r>
          </w:p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Пивоварова Л.М.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2.39.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Месячник памяти героев — казаков. Открытие выставочной экспозиции по результатам исследовательской работы сектора традиционной казачьей культуры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г. Барнаул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Белозерцев Ю. А. 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951F3" w:rsidRPr="00B022F1" w:rsidRDefault="00B56AF1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выставочной экспозиции основоположников возрождения казачества в 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Сибири «У истоков возрождения»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Белозерцев Ю. А. 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Краевая патриотическая акция «Связь времен и поколений»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март-июль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Толстоног Е.П.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2.42.</w:t>
            </w:r>
          </w:p>
        </w:tc>
        <w:tc>
          <w:tcPr>
            <w:tcW w:w="5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краевой </w:t>
            </w: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видеоконкурс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инструментальных коллективов и солистов «Музыкальный автограф»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7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sz w:val="28"/>
                <w:szCs w:val="28"/>
              </w:rPr>
              <w:t>Лакиза</w:t>
            </w:r>
            <w:proofErr w:type="spellEnd"/>
            <w:r w:rsidRPr="00B022F1">
              <w:rPr>
                <w:sz w:val="28"/>
                <w:szCs w:val="28"/>
              </w:rPr>
              <w:t xml:space="preserve"> А.А.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деревянных скульптур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Бирюзовая Катунь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Чернов С.А.                           </w:t>
            </w:r>
            <w:proofErr w:type="spellStart"/>
            <w:r w:rsidRPr="00B022F1">
              <w:rPr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sz w:val="28"/>
                <w:szCs w:val="28"/>
              </w:rPr>
              <w:t xml:space="preserve"> Г.С</w:t>
            </w:r>
            <w:r w:rsidR="006951F3">
              <w:rPr>
                <w:sz w:val="28"/>
                <w:szCs w:val="28"/>
              </w:rPr>
              <w:t>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январь-апрель    октябрь-декабрь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sz w:val="28"/>
                <w:szCs w:val="28"/>
              </w:rPr>
              <w:t xml:space="preserve"> Г.С. 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кино»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27 августа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уличного кино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</w:t>
            </w:r>
            <w:r w:rsidR="006951F3">
              <w:rPr>
                <w:sz w:val="28"/>
                <w:szCs w:val="28"/>
              </w:rPr>
              <w:t>е</w:t>
            </w:r>
            <w:r w:rsidRPr="00B022F1">
              <w:rPr>
                <w:sz w:val="28"/>
                <w:szCs w:val="28"/>
              </w:rPr>
              <w:t>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короткометражного кино»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38 Международный студенческий фестиваль ВГИК в Алтайском крае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Баклага А.Ю.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2.49.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Акция «Кино в помощь школьнику» (демонстрация фильмов по школьной программе)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bookmarkStart w:id="1" w:name="__DdeLink__2128_2496765134"/>
            <w:bookmarkEnd w:id="1"/>
            <w:r w:rsidRPr="00B022F1">
              <w:rPr>
                <w:sz w:val="28"/>
                <w:szCs w:val="28"/>
              </w:rPr>
              <w:t xml:space="preserve">Дорофеева Г.М. </w:t>
            </w:r>
          </w:p>
        </w:tc>
      </w:tr>
      <w:tr w:rsidR="00B56AF1" w:rsidRPr="00B022F1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2.50.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Pr="00B022F1" w:rsidRDefault="00B56AF1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Акция «Любви неугасимый свет» (демонстрация фильмов советского кинематографа)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56AF1" w:rsidRPr="00B022F1" w:rsidRDefault="00B56AF1" w:rsidP="00B022F1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Дорофеева Г.М. </w:t>
            </w:r>
          </w:p>
        </w:tc>
      </w:tr>
    </w:tbl>
    <w:p w:rsidR="00F37DD7" w:rsidRPr="00B022F1" w:rsidRDefault="00F37DD7" w:rsidP="00B02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601" w:type="dxa"/>
        <w:tblInd w:w="103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81"/>
        <w:gridCol w:w="27"/>
        <w:gridCol w:w="4283"/>
        <w:gridCol w:w="1183"/>
        <w:gridCol w:w="1063"/>
        <w:gridCol w:w="1474"/>
        <w:gridCol w:w="463"/>
        <w:gridCol w:w="1468"/>
        <w:gridCol w:w="882"/>
        <w:gridCol w:w="1278"/>
        <w:gridCol w:w="1499"/>
      </w:tblGrid>
      <w:tr w:rsidR="00F37DD7" w:rsidRPr="00B022F1" w:rsidTr="00AB0767">
        <w:tc>
          <w:tcPr>
            <w:tcW w:w="14601" w:type="dxa"/>
            <w:gridSpan w:val="11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b/>
                <w:sz w:val="28"/>
                <w:szCs w:val="28"/>
              </w:rPr>
              <w:t>. КРАЕВЫЕ УЧЕБНО-МЕТОДИЧЕСКИЕ МЕРОПРИЯТИЯ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работников культуры и искусства: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DD7" w:rsidRPr="00B022F1" w:rsidTr="00AB0767">
        <w:trPr>
          <w:trHeight w:val="704"/>
        </w:trPr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Режиссеры массовых праздников.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Преподаватели по вокально-хоровым дис</w:t>
            </w:r>
            <w:r w:rsidRPr="00B022F1">
              <w:rPr>
                <w:rStyle w:val="1"/>
                <w:sz w:val="28"/>
                <w:szCs w:val="28"/>
              </w:rPr>
              <w:lastRenderedPageBreak/>
              <w:t>циплинам ДМШ, ДШИ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Руководители и специалисты муниципальных органов культуры</w:t>
            </w:r>
            <w:r w:rsidR="00B022F1" w:rsidRPr="00B022F1">
              <w:rPr>
                <w:sz w:val="28"/>
                <w:szCs w:val="28"/>
              </w:rPr>
              <w:t>.</w:t>
            </w:r>
            <w:r w:rsidRPr="00B022F1">
              <w:rPr>
                <w:sz w:val="28"/>
                <w:szCs w:val="28"/>
              </w:rPr>
              <w:t xml:space="preserve">                                                 </w:t>
            </w:r>
            <w:r w:rsidRPr="00B022F1">
              <w:rPr>
                <w:i/>
                <w:iCs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RPr="00B022F1" w:rsidTr="00AB0767">
        <w:trPr>
          <w:trHeight w:val="1391"/>
        </w:trPr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Художественные руководители, руководители певческих коллективов муниципальных КДУ «Создание и работа</w:t>
            </w:r>
            <w:r w:rsidR="00AB0767">
              <w:rPr>
                <w:rStyle w:val="1"/>
                <w:sz w:val="28"/>
                <w:szCs w:val="28"/>
              </w:rPr>
              <w:t xml:space="preserve"> </w:t>
            </w:r>
            <w:r w:rsidRPr="00B022F1">
              <w:rPr>
                <w:rStyle w:val="1"/>
                <w:sz w:val="28"/>
                <w:szCs w:val="28"/>
              </w:rPr>
              <w:t>вокально-хорового коллектива»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Специалисты муниципальных библиотек «Компьютерные и информационные технологии»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Руководители и специалисты поселенческих, детских библиотек «Инновационные формы работы муниципальных библиотек»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Руководители и специалисты муниципальных поселенческих КДУ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Руководители, специалисты органов управления архивных дел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Руководители и специалисты методической службы муниципальных библиотек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  <w:proofErr w:type="gramEnd"/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Преподаватели теоретических дисциплин ДМШ, </w:t>
            </w:r>
            <w:proofErr w:type="gramStart"/>
            <w:r w:rsidRPr="00B022F1">
              <w:rPr>
                <w:rStyle w:val="1"/>
                <w:sz w:val="28"/>
                <w:szCs w:val="28"/>
              </w:rPr>
              <w:t>ДШИ  (</w:t>
            </w:r>
            <w:proofErr w:type="gramEnd"/>
            <w:r w:rsidRPr="00B022F1">
              <w:rPr>
                <w:rStyle w:val="1"/>
                <w:sz w:val="28"/>
                <w:szCs w:val="28"/>
              </w:rPr>
              <w:t>2 группы)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  <w:proofErr w:type="gramEnd"/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Краевые зональные семинары-совещания, практикумы: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RPr="00B022F1" w:rsidTr="00AB0767">
        <w:trPr>
          <w:trHeight w:val="1555"/>
        </w:trPr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AB0767" w:rsidRDefault="002E79F9" w:rsidP="001C3C55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- совещание руководителей многофункциональных культурных центров, руководителей районных методических служб «Итоги деятельности КДУ в 2017 г.»</w:t>
            </w:r>
            <w:r w:rsidR="00AB0767">
              <w:rPr>
                <w:rStyle w:val="1"/>
                <w:sz w:val="28"/>
                <w:szCs w:val="28"/>
              </w:rPr>
              <w:t>.</w:t>
            </w:r>
          </w:p>
          <w:p w:rsidR="001C3C55" w:rsidRPr="00B022F1" w:rsidRDefault="001C3C55" w:rsidP="001C3C5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  <w:p w:rsidR="00AB0767" w:rsidRDefault="00AB0767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F37DD7" w:rsidRDefault="00F37DD7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1C3C55" w:rsidRDefault="001C3C55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F37DD7" w:rsidRPr="00B022F1" w:rsidRDefault="00F37DD7" w:rsidP="00AB076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AB0767" w:rsidRDefault="002E79F9" w:rsidP="00AB0767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Директор </w:t>
            </w:r>
            <w:proofErr w:type="gramStart"/>
            <w:r w:rsidRPr="00B022F1">
              <w:rPr>
                <w:rStyle w:val="1"/>
                <w:sz w:val="28"/>
                <w:szCs w:val="28"/>
              </w:rPr>
              <w:t xml:space="preserve">АГДНТ,   </w:t>
            </w:r>
            <w:proofErr w:type="gramEnd"/>
            <w:r w:rsidRPr="00B022F1">
              <w:rPr>
                <w:rStyle w:val="1"/>
                <w:sz w:val="28"/>
                <w:szCs w:val="28"/>
              </w:rPr>
              <w:t xml:space="preserve">        зам. директора, заведующие отделами</w:t>
            </w:r>
          </w:p>
          <w:p w:rsidR="001C3C55" w:rsidRDefault="001C3C55" w:rsidP="00AB0767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AB0767" w:rsidRPr="00B022F1" w:rsidRDefault="00AB0767" w:rsidP="00AB0767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 учебно-методический семинар для работников сельских КДУ края «Деятельность учреждений культуры клубного типа по повышению качества жизни сельского населения»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июнь</w:t>
            </w:r>
          </w:p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сентябрь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022F1">
              <w:rPr>
                <w:sz w:val="28"/>
                <w:szCs w:val="28"/>
              </w:rPr>
              <w:t>Ребрихинский</w:t>
            </w:r>
            <w:proofErr w:type="spellEnd"/>
          </w:p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Целинный районы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Артеменко В.В. </w:t>
            </w:r>
          </w:p>
          <w:p w:rsidR="00AB0767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Сысоев Е.В. </w:t>
            </w:r>
          </w:p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Сем</w:t>
            </w:r>
            <w:r w:rsidR="00AB0767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2F1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нар для руководителей многофункциональных культурных центров, специалистов учреждений культуры, руководителей методических служб «Деятельность учреждений культуры по формированию мотивации к здоровому образу жизни»</w:t>
            </w:r>
            <w:r w:rsidR="00B022F1" w:rsidRPr="00B022F1"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ноябрь</w:t>
            </w:r>
          </w:p>
          <w:p w:rsidR="00F37DD7" w:rsidRPr="00B022F1" w:rsidRDefault="00F37DD7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г.</w:t>
            </w:r>
            <w:r w:rsidR="00B022F1" w:rsidRPr="00B022F1">
              <w:rPr>
                <w:rStyle w:val="1"/>
                <w:sz w:val="28"/>
                <w:szCs w:val="28"/>
              </w:rPr>
              <w:t xml:space="preserve"> </w:t>
            </w:r>
            <w:r w:rsidRPr="00B022F1">
              <w:rPr>
                <w:rStyle w:val="1"/>
                <w:sz w:val="28"/>
                <w:szCs w:val="28"/>
              </w:rPr>
              <w:t>Барнаул</w:t>
            </w:r>
          </w:p>
        </w:tc>
        <w:tc>
          <w:tcPr>
            <w:tcW w:w="2769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Артеменко В.В. </w:t>
            </w:r>
          </w:p>
          <w:p w:rsidR="00AB0767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Сысоев Е.В. </w:t>
            </w:r>
          </w:p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 Неклюдов А.А.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 xml:space="preserve">- совещание по подготовке отчетов о работе КДУ (статистических, </w:t>
            </w:r>
            <w:proofErr w:type="gramStart"/>
            <w:r w:rsidRPr="00B022F1">
              <w:rPr>
                <w:rStyle w:val="1"/>
                <w:sz w:val="28"/>
                <w:szCs w:val="28"/>
              </w:rPr>
              <w:t xml:space="preserve">текстовых)   </w:t>
            </w:r>
            <w:proofErr w:type="gramEnd"/>
            <w:r w:rsidRPr="00B022F1">
              <w:rPr>
                <w:rStyle w:val="1"/>
                <w:sz w:val="28"/>
                <w:szCs w:val="28"/>
              </w:rPr>
              <w:t xml:space="preserve">                        по итогам работы в 2018 г.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RPr="00B022F1" w:rsidTr="00AB0767">
        <w:tc>
          <w:tcPr>
            <w:tcW w:w="8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AB0767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7"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 краевая научно-историческая конференция по вопросам увековечения памяти героев-казаков «Через века к современности»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Проведение социологического исследования по теме «Эффективность деятельности многофункциональных культурных центров»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  <w:lang w:val="en-US" w:eastAsia="en-US" w:bidi="en-US"/>
              </w:rPr>
              <w:t>II-</w:t>
            </w:r>
            <w:r w:rsidR="00B022F1" w:rsidRPr="00B022F1">
              <w:rPr>
                <w:rStyle w:val="1"/>
                <w:sz w:val="28"/>
                <w:szCs w:val="28"/>
                <w:lang w:val="en-US" w:eastAsia="en-US" w:bidi="en-US"/>
              </w:rPr>
              <w:t>I</w:t>
            </w:r>
            <w:r w:rsidRPr="00B022F1">
              <w:rPr>
                <w:rStyle w:val="1"/>
                <w:sz w:val="28"/>
                <w:szCs w:val="28"/>
                <w:lang w:val="en-US" w:eastAsia="en-US" w:bidi="en-US"/>
              </w:rPr>
              <w:t xml:space="preserve">V </w:t>
            </w:r>
            <w:r w:rsidRPr="00B022F1">
              <w:rPr>
                <w:rStyle w:val="1"/>
                <w:sz w:val="28"/>
                <w:szCs w:val="28"/>
              </w:rPr>
              <w:t>кв.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Сысоев Е.В.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Ведение рубрик на сайте АГДНТ «Клубная жизнь в лицах «Дом, в котором живет праздник»</w:t>
            </w:r>
            <w:r w:rsidR="00B022F1" w:rsidRPr="00B022F1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F37DD7" w:rsidRDefault="002E79F9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в течение года</w:t>
            </w:r>
          </w:p>
          <w:p w:rsidR="00AB0767" w:rsidRPr="00B022F1" w:rsidRDefault="00AB0767" w:rsidP="00B022F1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B022F1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B022F1"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Творческая лаборатория руководителей народных инструментальных коллективов края</w:t>
            </w:r>
            <w:r w:rsidR="00B022F1" w:rsidRPr="00B022F1">
              <w:rPr>
                <w:sz w:val="28"/>
                <w:szCs w:val="28"/>
              </w:rPr>
              <w:t>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- </w:t>
            </w:r>
            <w:r w:rsidR="002E79F9" w:rsidRPr="00B022F1">
              <w:rPr>
                <w:sz w:val="28"/>
                <w:szCs w:val="28"/>
              </w:rPr>
              <w:t>руководителей любительских хореогра</w:t>
            </w:r>
            <w:r w:rsidR="002E79F9" w:rsidRPr="00B022F1">
              <w:rPr>
                <w:sz w:val="28"/>
                <w:szCs w:val="28"/>
              </w:rPr>
              <w:lastRenderedPageBreak/>
              <w:t>фических коллективов</w:t>
            </w:r>
          </w:p>
          <w:p w:rsidR="00B022F1" w:rsidRPr="00B022F1" w:rsidRDefault="00B022F1" w:rsidP="00B022F1">
            <w:pPr>
              <w:pStyle w:val="3"/>
              <w:shd w:val="clear" w:color="auto" w:fill="auto"/>
              <w:spacing w:line="240" w:lineRule="auto"/>
              <w:jc w:val="left"/>
            </w:pPr>
          </w:p>
          <w:p w:rsidR="00B022F1" w:rsidRPr="00B022F1" w:rsidRDefault="00B022F1" w:rsidP="00B022F1">
            <w:pPr>
              <w:pStyle w:val="3"/>
              <w:shd w:val="clear" w:color="auto" w:fill="auto"/>
              <w:spacing w:line="240" w:lineRule="auto"/>
              <w:jc w:val="left"/>
            </w:pPr>
          </w:p>
          <w:p w:rsidR="00B022F1" w:rsidRPr="00B022F1" w:rsidRDefault="00B022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Новоалтайск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lastRenderedPageBreak/>
              <w:t>г. Бийск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Рубцовск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</w:pPr>
            <w:r w:rsidRPr="00B022F1">
              <w:rPr>
                <w:rStyle w:val="1"/>
                <w:sz w:val="28"/>
                <w:szCs w:val="28"/>
              </w:rPr>
              <w:t>Ключевской район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B022F1">
              <w:rPr>
                <w:rStyle w:val="1"/>
                <w:sz w:val="28"/>
                <w:szCs w:val="28"/>
              </w:rPr>
              <w:lastRenderedPageBreak/>
              <w:t>Боенко Е.А.</w:t>
            </w:r>
          </w:p>
          <w:p w:rsidR="00F37DD7" w:rsidRPr="00B022F1" w:rsidRDefault="002E79F9" w:rsidP="00B022F1">
            <w:pPr>
              <w:pStyle w:val="2"/>
              <w:shd w:val="clear" w:color="auto" w:fill="auto"/>
              <w:spacing w:line="240" w:lineRule="auto"/>
              <w:jc w:val="left"/>
            </w:pPr>
            <w:r w:rsidRPr="00B022F1">
              <w:rPr>
                <w:rStyle w:val="1"/>
                <w:sz w:val="28"/>
                <w:szCs w:val="28"/>
              </w:rPr>
              <w:lastRenderedPageBreak/>
              <w:t xml:space="preserve">Чаплыгина Е.А. 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3.6.2.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- </w:t>
            </w:r>
            <w:r w:rsidR="002E79F9" w:rsidRPr="00B022F1">
              <w:rPr>
                <w:sz w:val="28"/>
                <w:szCs w:val="28"/>
              </w:rPr>
              <w:t>участников краевой выставки-ярмарки «Живое ремесло»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</w:t>
            </w:r>
            <w:r w:rsidR="002E79F9" w:rsidRPr="00B022F1">
              <w:rPr>
                <w:sz w:val="28"/>
                <w:szCs w:val="28"/>
              </w:rPr>
              <w:t xml:space="preserve"> участников краевых Дельфийских игр               </w:t>
            </w:r>
            <w:proofErr w:type="gramStart"/>
            <w:r w:rsidR="002E79F9" w:rsidRPr="00B022F1">
              <w:rPr>
                <w:sz w:val="28"/>
                <w:szCs w:val="28"/>
              </w:rPr>
              <w:t xml:space="preserve">   (</w:t>
            </w:r>
            <w:proofErr w:type="gramEnd"/>
            <w:r w:rsidR="002E79F9" w:rsidRPr="00B022F1">
              <w:rPr>
                <w:sz w:val="28"/>
                <w:szCs w:val="28"/>
              </w:rPr>
              <w:t>по номинациям): пение, хореография, художественное чтение, инструментальное исполнительство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 xml:space="preserve">- </w:t>
            </w:r>
            <w:r w:rsidR="002E79F9" w:rsidRPr="00B022F1">
              <w:rPr>
                <w:sz w:val="28"/>
                <w:szCs w:val="28"/>
              </w:rPr>
              <w:t>руководителей детских театральных коллективов в рамках краевого фестиваля детского театрального творчества им. В.С. Золотухина «Исток»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F37DD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37DD7" w:rsidRPr="00B022F1" w:rsidTr="00AB0767">
        <w:tc>
          <w:tcPr>
            <w:tcW w:w="861" w:type="dxa"/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 участников межрегионального фестиваля лоскутного шитья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769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F37DD7" w:rsidRPr="00B022F1" w:rsidTr="00AB0767">
        <w:tc>
          <w:tcPr>
            <w:tcW w:w="8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2E79F9" w:rsidP="00B022F1">
            <w:pPr>
              <w:pStyle w:val="3"/>
              <w:shd w:val="clear" w:color="auto" w:fill="auto"/>
              <w:spacing w:line="240" w:lineRule="auto"/>
              <w:jc w:val="left"/>
            </w:pPr>
            <w:r w:rsidRPr="00B022F1">
              <w:t>-</w:t>
            </w:r>
            <w:r w:rsidR="00B56AF1" w:rsidRPr="00B022F1">
              <w:rPr>
                <w:sz w:val="28"/>
                <w:szCs w:val="28"/>
              </w:rPr>
              <w:t xml:space="preserve"> </w:t>
            </w:r>
            <w:r w:rsidRPr="00B022F1">
              <w:rPr>
                <w:sz w:val="28"/>
                <w:szCs w:val="28"/>
              </w:rPr>
              <w:t xml:space="preserve">композиторов </w:t>
            </w:r>
            <w:r w:rsidR="00B022F1" w:rsidRPr="00B022F1">
              <w:rPr>
                <w:sz w:val="28"/>
                <w:szCs w:val="28"/>
              </w:rPr>
              <w:t>-</w:t>
            </w:r>
            <w:r w:rsidRPr="00B022F1">
              <w:rPr>
                <w:sz w:val="28"/>
                <w:szCs w:val="28"/>
              </w:rPr>
              <w:t xml:space="preserve"> участников фестиваля «Песни </w:t>
            </w:r>
            <w:proofErr w:type="spellStart"/>
            <w:r w:rsidRPr="00B022F1">
              <w:rPr>
                <w:sz w:val="28"/>
                <w:szCs w:val="28"/>
              </w:rPr>
              <w:t>Иткульского</w:t>
            </w:r>
            <w:proofErr w:type="spellEnd"/>
            <w:r w:rsidRPr="00B022F1">
              <w:rPr>
                <w:sz w:val="28"/>
                <w:szCs w:val="28"/>
              </w:rPr>
              <w:t xml:space="preserve"> лета»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Трои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7DD7" w:rsidRPr="00B022F1" w:rsidTr="00AB0767">
        <w:tc>
          <w:tcPr>
            <w:tcW w:w="8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</w:t>
            </w:r>
            <w:r w:rsidR="002E79F9" w:rsidRPr="00B022F1">
              <w:rPr>
                <w:sz w:val="28"/>
                <w:szCs w:val="28"/>
              </w:rPr>
              <w:t xml:space="preserve"> педагогов вокалистов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F37DD7" w:rsidRPr="00B022F1" w:rsidTr="00AB0767">
        <w:tc>
          <w:tcPr>
            <w:tcW w:w="86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AB0767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3.6.8.</w:t>
            </w: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37DD7" w:rsidRPr="00B022F1" w:rsidRDefault="00B56AF1" w:rsidP="00B022F1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022F1">
              <w:rPr>
                <w:sz w:val="28"/>
                <w:szCs w:val="28"/>
              </w:rPr>
              <w:t>-</w:t>
            </w:r>
            <w:r w:rsidR="002E79F9" w:rsidRPr="00B022F1">
              <w:rPr>
                <w:sz w:val="28"/>
                <w:szCs w:val="28"/>
              </w:rPr>
              <w:t xml:space="preserve"> участников фестиваля «Кинодебют»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F37DD7" w:rsidRPr="00B022F1" w:rsidTr="00AB0767">
        <w:trPr>
          <w:trHeight w:val="762"/>
        </w:trPr>
        <w:tc>
          <w:tcPr>
            <w:tcW w:w="14601" w:type="dxa"/>
            <w:gridSpan w:val="11"/>
            <w:shd w:val="clear" w:color="auto" w:fill="auto"/>
            <w:tcMar>
              <w:left w:w="103" w:type="dxa"/>
            </w:tcMar>
          </w:tcPr>
          <w:p w:rsidR="00B56AF1" w:rsidRPr="00B022F1" w:rsidRDefault="00B56AF1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7DD7" w:rsidRPr="00B022F1" w:rsidTr="00AB0767">
        <w:trPr>
          <w:trHeight w:val="762"/>
        </w:trPr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(составитель)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сдачи в РИО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КДУ» (информационно-нормативные материалы), выпуск № 16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rPr>
          <w:trHeight w:val="1475"/>
        </w:trPr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«Итоги деятельности культурно-досуговых Алтайского края за 2017 год» (информационно-аналитический сборник)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rPr>
          <w:trHeight w:val="1029"/>
        </w:trPr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«Клубный курьер» (информационный бюллетень), выпуск № 32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rPr>
          <w:trHeight w:val="1029"/>
        </w:trPr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r w:rsidR="00D05EF9" w:rsidRPr="00B022F1">
              <w:rPr>
                <w:rFonts w:ascii="Times New Roman" w:hAnsi="Times New Roman" w:cs="Times New Roman"/>
                <w:sz w:val="28"/>
                <w:szCs w:val="28"/>
              </w:rPr>
              <w:t>патриотическая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«Связь времен и поколений</w:t>
            </w:r>
            <w:r w:rsidR="00DA3701" w:rsidRPr="00B02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(буклет)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Толстоног Е.П.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37DD7" w:rsidRPr="00B022F1" w:rsidRDefault="00F37DD7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D05E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>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«В помощь начинающим работникам культуры» (методические рекомендации)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767">
              <w:rPr>
                <w:rFonts w:ascii="Times New Roman" w:hAnsi="Times New Roman" w:cs="Times New Roman"/>
                <w:sz w:val="26"/>
                <w:szCs w:val="26"/>
              </w:rPr>
              <w:t>Каменецкая</w:t>
            </w:r>
            <w:proofErr w:type="spellEnd"/>
            <w:r w:rsidRPr="00AB0767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37DD7" w:rsidRPr="00B022F1" w:rsidRDefault="00F37DD7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rPr>
          <w:trHeight w:val="704"/>
        </w:trPr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«Досуг семьи – забота общая» (сборник информационно-методических материалов из опыта работы культурно-досуговых учреждений края)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«Новое время – новые игры»</w:t>
            </w:r>
          </w:p>
          <w:p w:rsidR="00B56AF1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(сборник сценариев интерактивных мероприятий)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«Легендарный сын Алтая»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(методические рекомендации по проведению мероприятий, посвященных 100-летию со дня рождения Михаила Тимофеевича Калашникова)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районных методических служб»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(методические рекомендации)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Артеменко В.В.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D05E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9F9" w:rsidRPr="00B022F1">
              <w:rPr>
                <w:rFonts w:ascii="Times New Roman" w:hAnsi="Times New Roman" w:cs="Times New Roman"/>
                <w:sz w:val="28"/>
                <w:szCs w:val="28"/>
              </w:rPr>
              <w:t>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«О подготовке отчетов о работе учреждений культурно-досугового типа Алтайского края за 2018 год» (рекомендации)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«Народный подвиг – целина»</w:t>
            </w:r>
          </w:p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(информационно-сценарные материалы к 65-летию освоения целинных и залежных земель)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AB0767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767">
              <w:rPr>
                <w:rFonts w:ascii="Times New Roman" w:hAnsi="Times New Roman" w:cs="Times New Roman"/>
                <w:sz w:val="26"/>
                <w:szCs w:val="26"/>
              </w:rPr>
              <w:t>Каменецкая</w:t>
            </w:r>
            <w:proofErr w:type="spellEnd"/>
            <w:r w:rsidRPr="00AB0767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32  стр.</w:t>
            </w:r>
            <w:proofErr w:type="gramEnd"/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50  экз.</w:t>
            </w:r>
            <w:proofErr w:type="gramEnd"/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F37DD7" w:rsidRPr="00B022F1" w:rsidTr="00AB0767">
        <w:tc>
          <w:tcPr>
            <w:tcW w:w="88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AB0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«В помощь руководителям культурно-досуговых учреждений» (информационно-нормативные материалы), </w:t>
            </w:r>
            <w:r w:rsidR="00AB0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ыпуск № 17</w:t>
            </w:r>
            <w:r w:rsidR="00B022F1" w:rsidRPr="00B0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7DD7" w:rsidRPr="00B022F1" w:rsidRDefault="00F37DD7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28  стр.</w:t>
            </w:r>
            <w:proofErr w:type="gramEnd"/>
          </w:p>
        </w:tc>
        <w:tc>
          <w:tcPr>
            <w:tcW w:w="1449" w:type="dxa"/>
            <w:shd w:val="clear" w:color="auto" w:fill="auto"/>
            <w:tcMar>
              <w:left w:w="103" w:type="dxa"/>
            </w:tcMar>
          </w:tcPr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F37DD7" w:rsidRPr="00B022F1" w:rsidRDefault="002E79F9" w:rsidP="00B02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F1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</w:tbl>
    <w:p w:rsidR="00B022F1" w:rsidRPr="00B022F1" w:rsidRDefault="00B022F1" w:rsidP="00AB07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022F1" w:rsidRPr="00B022F1" w:rsidSect="001C3C55">
      <w:footerReference w:type="default" r:id="rId8"/>
      <w:type w:val="continuous"/>
      <w:pgSz w:w="16838" w:h="11906" w:orient="landscape"/>
      <w:pgMar w:top="851" w:right="1134" w:bottom="993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48" w:rsidRDefault="00A03448">
      <w:pPr>
        <w:spacing w:after="0" w:line="240" w:lineRule="auto"/>
      </w:pPr>
      <w:r>
        <w:separator/>
      </w:r>
    </w:p>
  </w:endnote>
  <w:endnote w:type="continuationSeparator" w:id="0">
    <w:p w:rsidR="00A03448" w:rsidRDefault="00A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46990"/>
      <w:docPartObj>
        <w:docPartGallery w:val="Page Numbers (Bottom of Page)"/>
        <w:docPartUnique/>
      </w:docPartObj>
    </w:sdtPr>
    <w:sdtEndPr/>
    <w:sdtContent>
      <w:p w:rsidR="00F37DD7" w:rsidRDefault="002E79F9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80325">
          <w:rPr>
            <w:noProof/>
          </w:rPr>
          <w:t>15</w:t>
        </w:r>
        <w:r>
          <w:fldChar w:fldCharType="end"/>
        </w:r>
      </w:p>
    </w:sdtContent>
  </w:sdt>
  <w:p w:rsidR="00F37DD7" w:rsidRDefault="00F37D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48" w:rsidRDefault="00A03448">
      <w:pPr>
        <w:spacing w:after="0" w:line="240" w:lineRule="auto"/>
      </w:pPr>
      <w:r>
        <w:separator/>
      </w:r>
    </w:p>
  </w:footnote>
  <w:footnote w:type="continuationSeparator" w:id="0">
    <w:p w:rsidR="00A03448" w:rsidRDefault="00A0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D7"/>
    <w:rsid w:val="00034A8E"/>
    <w:rsid w:val="000B6412"/>
    <w:rsid w:val="000C7BBE"/>
    <w:rsid w:val="001C3C55"/>
    <w:rsid w:val="001E5BCE"/>
    <w:rsid w:val="00280325"/>
    <w:rsid w:val="002E79F9"/>
    <w:rsid w:val="00320CB0"/>
    <w:rsid w:val="0033199D"/>
    <w:rsid w:val="003F3E41"/>
    <w:rsid w:val="003F66D3"/>
    <w:rsid w:val="00476506"/>
    <w:rsid w:val="005345BB"/>
    <w:rsid w:val="005B18A3"/>
    <w:rsid w:val="006951F3"/>
    <w:rsid w:val="00854AE9"/>
    <w:rsid w:val="008D1D60"/>
    <w:rsid w:val="00965124"/>
    <w:rsid w:val="00A03448"/>
    <w:rsid w:val="00AB0767"/>
    <w:rsid w:val="00B022F1"/>
    <w:rsid w:val="00B56AF1"/>
    <w:rsid w:val="00B831CC"/>
    <w:rsid w:val="00D05EF9"/>
    <w:rsid w:val="00D92D91"/>
    <w:rsid w:val="00DA3701"/>
    <w:rsid w:val="00DB1BD7"/>
    <w:rsid w:val="00E43F7B"/>
    <w:rsid w:val="00F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CD90"/>
  <w15:docId w15:val="{879B93AC-9FAC-4807-8E4C-527D02F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CA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86C9B"/>
  </w:style>
  <w:style w:type="character" w:customStyle="1" w:styleId="a5">
    <w:name w:val="Нижний колонтитул Знак"/>
    <w:basedOn w:val="a0"/>
    <w:uiPriority w:val="99"/>
    <w:qFormat/>
    <w:rsid w:val="00886C9B"/>
  </w:style>
  <w:style w:type="character" w:customStyle="1" w:styleId="a6">
    <w:name w:val="Основной текст_"/>
    <w:basedOn w:val="a0"/>
    <w:link w:val="2"/>
    <w:qFormat/>
    <w:rsid w:val="001979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qFormat/>
    <w:rsid w:val="0019794F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SegoeUI">
    <w:name w:val="Основной текст + Segoe UI;Полужирный"/>
    <w:basedOn w:val="a6"/>
    <w:qFormat/>
    <w:rsid w:val="0019794F"/>
    <w:rPr>
      <w:rFonts w:ascii="Segoe UI" w:eastAsia="Segoe UI" w:hAnsi="Segoe UI" w:cs="Segoe UI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6"/>
    <w:qFormat/>
    <w:rsid w:val="0019794F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6"/>
    <w:qFormat/>
    <w:rsid w:val="0019794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qFormat/>
    <w:rsid w:val="0019794F"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SegoeUI115pt">
    <w:name w:val="Основной текст + Segoe UI;11;5 pt;Полужирный;Курсив"/>
    <w:basedOn w:val="a6"/>
    <w:qFormat/>
    <w:rsid w:val="0019794F"/>
    <w:rPr>
      <w:rFonts w:ascii="Segoe UI" w:eastAsia="Segoe UI" w:hAnsi="Segoe UI" w:cs="Segoe UI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6"/>
    <w:qFormat/>
    <w:rsid w:val="000859D0"/>
    <w:rPr>
      <w:rFonts w:ascii="Bookman Old Style" w:eastAsia="Bookman Old Style" w:hAnsi="Bookman Old Style" w:cs="Bookman Old Style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qFormat/>
    <w:rsid w:val="000859D0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qFormat/>
    <w:rsid w:val="00D0782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rialUnicodeMS12pt">
    <w:name w:val="Основной текст + Arial Unicode MS;12 pt"/>
    <w:basedOn w:val="a6"/>
    <w:qFormat/>
    <w:rsid w:val="00D07820"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qFormat/>
    <w:rsid w:val="00D0782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 Знак"/>
    <w:basedOn w:val="a"/>
    <w:qFormat/>
    <w:rsid w:val="000579E1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uiPriority w:val="99"/>
    <w:semiHidden/>
    <w:unhideWhenUsed/>
    <w:qFormat/>
    <w:rsid w:val="00897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6"/>
    <w:qFormat/>
    <w:rsid w:val="0019794F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qFormat/>
    <w:rsid w:val="00D07820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f1">
    <w:name w:val="Table Grid"/>
    <w:basedOn w:val="a1"/>
    <w:uiPriority w:val="59"/>
    <w:rsid w:val="00D0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9398-EE34-4B9E-B31D-789829F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15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cp:keywords/>
  <dc:description/>
  <cp:lastModifiedBy>Crs-User</cp:lastModifiedBy>
  <cp:revision>5</cp:revision>
  <cp:lastPrinted>2017-12-27T09:35:00Z</cp:lastPrinted>
  <dcterms:created xsi:type="dcterms:W3CDTF">2016-08-01T03:52:00Z</dcterms:created>
  <dcterms:modified xsi:type="dcterms:W3CDTF">2018-01-10T08:56:00Z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